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6E36A0F9" w14:textId="03A074F3" w:rsidR="00EA6C7C" w:rsidRPr="004759A5" w:rsidRDefault="00EA6C7C" w:rsidP="00C3074F">
      <w:pPr>
        <w:spacing w:before="0" w:after="0"/>
        <w:rPr>
          <w:rStyle w:val="Strong"/>
          <w:rFonts w:ascii="Arial" w:hAnsi="Arial"/>
          <w:b w:val="0"/>
          <w:sz w:val="28"/>
          <w:szCs w:val="28"/>
          <w:highlight w:val="yellow"/>
          <w:lang w:val="en-GB"/>
        </w:rPr>
      </w:pPr>
    </w:p>
    <w:p w14:paraId="40CA69EB" w14:textId="109FFF76" w:rsidR="00EA6C7C" w:rsidRPr="00571687" w:rsidRDefault="00593A0C" w:rsidP="0025703B">
      <w:pPr>
        <w:spacing w:after="240"/>
        <w:jc w:val="center"/>
        <w:rPr>
          <w:sz w:val="28"/>
          <w:szCs w:val="28"/>
          <w:lang w:val="en-GB"/>
        </w:rPr>
      </w:pPr>
      <w:r w:rsidRPr="00593A0C">
        <w:rPr>
          <w:rStyle w:val="Strong"/>
          <w:sz w:val="28"/>
          <w:szCs w:val="28"/>
          <w:lang w:val="en-GB"/>
        </w:rPr>
        <w:t>Framework Contract for the Supply of Vehicle Spare Parts &amp; Maintenance Services</w:t>
      </w:r>
      <w:r w:rsidR="00EA6C7C" w:rsidRPr="00571687">
        <w:rPr>
          <w:rStyle w:val="Strong"/>
          <w:sz w:val="28"/>
          <w:szCs w:val="28"/>
          <w:lang w:val="en-GB"/>
        </w:rPr>
        <w:br/>
      </w:r>
      <w:r w:rsidR="00DD7851">
        <w:rPr>
          <w:rStyle w:val="Strong"/>
          <w:sz w:val="28"/>
          <w:szCs w:val="28"/>
          <w:lang w:val="en-GB"/>
        </w:rPr>
        <w:t>Armenia</w:t>
      </w: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Strong"/>
          <w:sz w:val="22"/>
          <w:szCs w:val="22"/>
          <w:lang w:val="en-GB"/>
        </w:rPr>
        <w:t>Nature of contract</w:t>
      </w:r>
    </w:p>
    <w:p w14:paraId="6DFF6282" w14:textId="4C53409F" w:rsidR="00DD7851" w:rsidRPr="00DD7851" w:rsidRDefault="00DD7851" w:rsidP="00DD7851">
      <w:pPr>
        <w:pStyle w:val="PRAGHeading2"/>
        <w:numPr>
          <w:ilvl w:val="0"/>
          <w:numId w:val="0"/>
        </w:numPr>
        <w:spacing w:before="240" w:after="120" w:line="240" w:lineRule="atLeast"/>
        <w:ind w:left="425"/>
        <w:rPr>
          <w:rStyle w:val="Strong"/>
          <w:bCs/>
          <w:sz w:val="22"/>
          <w:szCs w:val="22"/>
          <w:lang w:val="en-GB"/>
        </w:rPr>
      </w:pPr>
      <w:r w:rsidRPr="00DD7851">
        <w:rPr>
          <w:bCs/>
          <w:sz w:val="22"/>
          <w:szCs w:val="22"/>
          <w:lang w:val="en-GB"/>
        </w:rPr>
        <w:t>Unit price</w:t>
      </w:r>
      <w:r w:rsidRPr="00DD7851">
        <w:rPr>
          <w:bCs/>
          <w:sz w:val="22"/>
          <w:szCs w:val="22"/>
          <w:lang w:val="en-US"/>
        </w:rPr>
        <w:t> </w:t>
      </w:r>
    </w:p>
    <w:p w14:paraId="68DF593A" w14:textId="11791AA2"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6E922B60" w:rsidR="00AA22A5" w:rsidRPr="003776B0" w:rsidRDefault="005D372B" w:rsidP="00C3074F">
      <w:pPr>
        <w:pStyle w:val="PRAGHeading2"/>
        <w:numPr>
          <w:ilvl w:val="0"/>
          <w:numId w:val="0"/>
        </w:numPr>
        <w:spacing w:before="0" w:after="120" w:line="240" w:lineRule="atLeast"/>
        <w:ind w:left="426"/>
        <w:rPr>
          <w:lang w:val="en-GB"/>
        </w:rPr>
      </w:pPr>
      <w:r w:rsidRPr="005D372B">
        <w:rPr>
          <w:bCs/>
          <w:sz w:val="22"/>
          <w:szCs w:val="22"/>
          <w:lang w:val="en-GB"/>
        </w:rPr>
        <w:t>Council Decision (CFSP) 2025/211 amending Council Decision (CFSP) 2023/162 which initially established the Mission</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7CF88ACE" w14:textId="6380D3DD" w:rsidR="00CA6501" w:rsidRDefault="00FC4A8E" w:rsidP="00C3074F">
      <w:pPr>
        <w:spacing w:before="0" w:after="120" w:line="240" w:lineRule="atLeast"/>
        <w:ind w:left="426" w:right="360"/>
        <w:rPr>
          <w:sz w:val="22"/>
          <w:szCs w:val="22"/>
          <w:lang w:val="en-GB"/>
        </w:rPr>
      </w:pPr>
      <w:r w:rsidRPr="00FC4A8E">
        <w:rPr>
          <w:sz w:val="22"/>
          <w:szCs w:val="22"/>
          <w:lang w:val="fr-FR"/>
        </w:rPr>
        <w:t>Contribution agreement CFSP/2025/01/EUMA </w:t>
      </w:r>
      <w:r w:rsidRPr="00FC4A8E">
        <w:rPr>
          <w:sz w:val="22"/>
          <w:szCs w:val="22"/>
        </w:rPr>
        <w:t> </w:t>
      </w:r>
    </w:p>
    <w:p w14:paraId="65F2053B" w14:textId="267EDBB4"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0CF17086" w14:textId="21668CD0" w:rsidR="00614D33" w:rsidRPr="00614D33" w:rsidRDefault="00614D33" w:rsidP="00614D33">
      <w:pPr>
        <w:pStyle w:val="PRAGHeading2"/>
        <w:numPr>
          <w:ilvl w:val="0"/>
          <w:numId w:val="0"/>
        </w:numPr>
        <w:spacing w:before="240" w:after="120" w:line="240" w:lineRule="atLeast"/>
        <w:ind w:left="425"/>
        <w:rPr>
          <w:rStyle w:val="Strong"/>
          <w:bCs/>
          <w:sz w:val="22"/>
          <w:szCs w:val="22"/>
          <w:lang w:val="en-GB"/>
        </w:rPr>
      </w:pPr>
      <w:r w:rsidRPr="00614D33">
        <w:rPr>
          <w:bCs/>
          <w:sz w:val="22"/>
          <w:szCs w:val="22"/>
          <w:lang w:val="en-IE"/>
        </w:rPr>
        <w:t>Participation is also open to international and regional organisations.</w:t>
      </w:r>
      <w:r w:rsidRPr="00614D33">
        <w:rPr>
          <w:bCs/>
          <w:sz w:val="22"/>
          <w:szCs w:val="22"/>
          <w:lang w:val="en-US"/>
        </w:rPr>
        <w:t> </w:t>
      </w:r>
    </w:p>
    <w:p w14:paraId="6BA7DCA6" w14:textId="32036DDD"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0"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0"/>
    </w:p>
    <w:p w14:paraId="3D419B22" w14:textId="77777777" w:rsidR="003E0003" w:rsidRPr="002B60A0" w:rsidRDefault="003E0003" w:rsidP="00C3074F">
      <w:pPr>
        <w:pStyle w:val="PRAGHeading2"/>
        <w:spacing w:before="240" w:after="120" w:line="240" w:lineRule="atLeast"/>
        <w:ind w:left="426" w:hanging="426"/>
        <w:rPr>
          <w:rStyle w:val="Strong"/>
          <w:sz w:val="22"/>
          <w:szCs w:val="22"/>
          <w:lang w:val="en-GB"/>
        </w:rPr>
      </w:pPr>
      <w:r w:rsidRPr="002B60A0">
        <w:rPr>
          <w:rStyle w:val="Strong"/>
          <w:sz w:val="22"/>
          <w:szCs w:val="22"/>
          <w:lang w:val="en-GB"/>
        </w:rPr>
        <w:t xml:space="preserve">Sub-contracting </w:t>
      </w:r>
    </w:p>
    <w:p w14:paraId="18E93714" w14:textId="77777777" w:rsidR="003E0003" w:rsidRPr="002B60A0" w:rsidRDefault="003E0003" w:rsidP="00C3074F">
      <w:pPr>
        <w:pStyle w:val="PRAGHeading2"/>
        <w:numPr>
          <w:ilvl w:val="0"/>
          <w:numId w:val="0"/>
        </w:numPr>
        <w:spacing w:before="0" w:after="120" w:line="240" w:lineRule="atLeast"/>
        <w:ind w:left="426"/>
        <w:rPr>
          <w:rStyle w:val="Strong"/>
          <w:sz w:val="22"/>
          <w:szCs w:val="22"/>
          <w:lang w:val="en-GB"/>
        </w:rPr>
      </w:pPr>
      <w:r w:rsidRPr="002B60A0">
        <w:rPr>
          <w:rStyle w:val="Emphasis"/>
          <w:i w:val="0"/>
          <w:sz w:val="22"/>
          <w:szCs w:val="22"/>
        </w:rPr>
        <w:t>Sub-contracting is allowed.</w:t>
      </w:r>
    </w:p>
    <w:p w14:paraId="2215E12E" w14:textId="4393544D" w:rsidR="00AA22A5" w:rsidRPr="004E686E" w:rsidRDefault="00AA22A5" w:rsidP="00C3074F">
      <w:pPr>
        <w:pStyle w:val="PRAGHeading2"/>
        <w:spacing w:before="240" w:after="120" w:line="240" w:lineRule="atLeast"/>
        <w:ind w:left="426" w:hanging="426"/>
        <w:rPr>
          <w:rStyle w:val="Strong"/>
          <w:sz w:val="22"/>
          <w:szCs w:val="22"/>
          <w:lang w:val="en-GB"/>
        </w:rPr>
      </w:pPr>
      <w:r w:rsidRPr="004E686E">
        <w:rPr>
          <w:rStyle w:val="Strong"/>
          <w:sz w:val="22"/>
          <w:szCs w:val="22"/>
          <w:lang w:val="en-GB"/>
        </w:rPr>
        <w:t xml:space="preserve">Provisional date of </w:t>
      </w:r>
      <w:r w:rsidR="00246FE9" w:rsidRPr="004E686E">
        <w:rPr>
          <w:rStyle w:val="Strong"/>
          <w:sz w:val="22"/>
          <w:szCs w:val="22"/>
          <w:lang w:val="en-GB"/>
        </w:rPr>
        <w:t>i</w:t>
      </w:r>
      <w:r w:rsidRPr="004E686E">
        <w:rPr>
          <w:rStyle w:val="Strong"/>
          <w:sz w:val="22"/>
          <w:szCs w:val="22"/>
          <w:lang w:val="en-GB"/>
        </w:rPr>
        <w:t>nvitation to tender</w:t>
      </w:r>
      <w:r w:rsidR="002B60A0" w:rsidRPr="004E686E">
        <w:rPr>
          <w:rStyle w:val="Strong"/>
          <w:sz w:val="22"/>
          <w:szCs w:val="22"/>
          <w:lang w:val="en-GB"/>
        </w:rPr>
        <w:t>/publication</w:t>
      </w:r>
    </w:p>
    <w:p w14:paraId="3C6C74CF" w14:textId="384A363A" w:rsidR="00AA22A5" w:rsidRPr="004E686E" w:rsidRDefault="00473969" w:rsidP="00C3074F">
      <w:pPr>
        <w:pStyle w:val="PRAGHeading2"/>
        <w:numPr>
          <w:ilvl w:val="0"/>
          <w:numId w:val="0"/>
        </w:numPr>
        <w:spacing w:before="0" w:after="120" w:line="240" w:lineRule="atLeast"/>
        <w:ind w:left="426"/>
        <w:rPr>
          <w:i/>
          <w:lang w:val="en-GB"/>
        </w:rPr>
      </w:pPr>
      <w:r>
        <w:rPr>
          <w:rStyle w:val="Emphasis"/>
          <w:i w:val="0"/>
          <w:sz w:val="22"/>
          <w:szCs w:val="22"/>
          <w:lang w:val="en-GB"/>
        </w:rPr>
        <w:t>02</w:t>
      </w:r>
      <w:r w:rsidR="00B2242E" w:rsidRPr="004E686E">
        <w:rPr>
          <w:rStyle w:val="Emphasis"/>
          <w:i w:val="0"/>
          <w:sz w:val="22"/>
          <w:szCs w:val="22"/>
          <w:lang w:val="en-GB"/>
        </w:rPr>
        <w:t>/0</w:t>
      </w:r>
      <w:r>
        <w:rPr>
          <w:rStyle w:val="Emphasis"/>
          <w:i w:val="0"/>
          <w:sz w:val="22"/>
          <w:szCs w:val="22"/>
          <w:lang w:val="en-GB"/>
        </w:rPr>
        <w:t>4</w:t>
      </w:r>
      <w:r w:rsidR="00B2242E" w:rsidRPr="004E686E">
        <w:rPr>
          <w:rStyle w:val="Emphasis"/>
          <w:i w:val="0"/>
          <w:sz w:val="22"/>
          <w:szCs w:val="22"/>
          <w:lang w:val="en-GB"/>
        </w:rPr>
        <w:t>/2026</w:t>
      </w:r>
    </w:p>
    <w:p w14:paraId="27C9ED89" w14:textId="77777777" w:rsidR="00AA22A5" w:rsidRPr="004E686E" w:rsidRDefault="00AA22A5" w:rsidP="00C3074F">
      <w:pPr>
        <w:pStyle w:val="PRAGHeading2"/>
        <w:spacing w:before="240" w:after="120" w:line="240" w:lineRule="atLeast"/>
        <w:ind w:left="426" w:hanging="426"/>
        <w:rPr>
          <w:rStyle w:val="Strong"/>
          <w:sz w:val="22"/>
          <w:szCs w:val="22"/>
          <w:lang w:val="en-GB"/>
        </w:rPr>
      </w:pPr>
      <w:r w:rsidRPr="004E686E">
        <w:rPr>
          <w:rStyle w:val="Strong"/>
          <w:sz w:val="22"/>
          <w:szCs w:val="22"/>
          <w:lang w:val="en-GB"/>
        </w:rPr>
        <w:t xml:space="preserve">Provisional commencement date of the contract </w:t>
      </w:r>
    </w:p>
    <w:p w14:paraId="08AA6D6D" w14:textId="11B6F9E0" w:rsidR="00AA22A5" w:rsidRDefault="00FF04E3" w:rsidP="00C3074F">
      <w:pPr>
        <w:pStyle w:val="PRAGHeading2"/>
        <w:numPr>
          <w:ilvl w:val="0"/>
          <w:numId w:val="0"/>
        </w:numPr>
        <w:spacing w:before="0" w:after="120" w:line="240" w:lineRule="atLeast"/>
        <w:ind w:left="426"/>
        <w:rPr>
          <w:rStyle w:val="Emphasis"/>
          <w:i w:val="0"/>
          <w:sz w:val="22"/>
          <w:szCs w:val="22"/>
          <w:lang w:val="en-GB"/>
        </w:rPr>
      </w:pPr>
      <w:r>
        <w:rPr>
          <w:rStyle w:val="Emphasis"/>
          <w:i w:val="0"/>
          <w:sz w:val="22"/>
          <w:szCs w:val="22"/>
          <w:lang w:val="en-GB"/>
        </w:rPr>
        <w:t>01</w:t>
      </w:r>
      <w:r w:rsidR="004E686E" w:rsidRPr="004E686E">
        <w:rPr>
          <w:rStyle w:val="Emphasis"/>
          <w:i w:val="0"/>
          <w:sz w:val="22"/>
          <w:szCs w:val="22"/>
          <w:lang w:val="en-GB"/>
        </w:rPr>
        <w:t>/08/2026</w:t>
      </w:r>
    </w:p>
    <w:p w14:paraId="0D349B1C" w14:textId="77777777" w:rsidR="00AA22A5" w:rsidRPr="00C348D5"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lastRenderedPageBreak/>
        <w:t>P</w:t>
      </w:r>
      <w:r w:rsidRPr="0025703B">
        <w:rPr>
          <w:rStyle w:val="Strong"/>
          <w:lang w:val="en-GB"/>
        </w:rPr>
        <w:t>eriod of implementation of tasks</w:t>
      </w:r>
    </w:p>
    <w:p w14:paraId="4B685CF6" w14:textId="54683D03" w:rsidR="00A95A76" w:rsidRPr="00C348D5" w:rsidRDefault="00CD3191" w:rsidP="00C3074F">
      <w:pPr>
        <w:pStyle w:val="PRAGHeading2"/>
        <w:numPr>
          <w:ilvl w:val="0"/>
          <w:numId w:val="0"/>
        </w:numPr>
        <w:spacing w:before="0" w:after="120" w:line="240" w:lineRule="atLeast"/>
        <w:ind w:left="567"/>
        <w:rPr>
          <w:rStyle w:val="Strong"/>
          <w:sz w:val="22"/>
          <w:szCs w:val="22"/>
          <w:lang w:val="en-GB"/>
        </w:rPr>
      </w:pPr>
      <w:r w:rsidRPr="00CD3191">
        <w:rPr>
          <w:sz w:val="22"/>
          <w:szCs w:val="22"/>
          <w:lang w:val="en-GB"/>
        </w:rPr>
        <w:t>12 months after the signature of the contract</w:t>
      </w:r>
      <w:r w:rsidRPr="00CD3191">
        <w:rPr>
          <w:i/>
          <w:iCs/>
          <w:sz w:val="22"/>
          <w:szCs w:val="22"/>
          <w:lang w:val="en-GB"/>
        </w:rPr>
        <w:t> </w:t>
      </w:r>
      <w:r w:rsidRPr="00CD3191">
        <w:rPr>
          <w:sz w:val="22"/>
          <w:szCs w:val="22"/>
          <w:lang w:val="en-GB"/>
        </w:rPr>
        <w:t xml:space="preserve">(plus possibility of extension 12+12 to a total of </w:t>
      </w:r>
      <w:r w:rsidR="00DA67F3">
        <w:rPr>
          <w:sz w:val="22"/>
          <w:szCs w:val="22"/>
          <w:lang w:val="en-GB"/>
        </w:rPr>
        <w:t>36</w:t>
      </w:r>
      <w:r w:rsidRPr="00CD3191">
        <w:rPr>
          <w:sz w:val="22"/>
          <w:szCs w:val="22"/>
          <w:lang w:val="en-GB"/>
        </w:rPr>
        <w:t xml:space="preserve"> months)</w:t>
      </w:r>
      <w:r w:rsidRPr="00CD3191">
        <w:rPr>
          <w:sz w:val="22"/>
          <w:szCs w:val="22"/>
          <w:lang w:val="en-US"/>
        </w:rPr>
        <w:t> </w:t>
      </w:r>
    </w:p>
    <w:p w14:paraId="7DC31B1C" w14:textId="77777777"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0412FA43" w14:textId="197BD717" w:rsidR="00A95A76" w:rsidRPr="00D275E6" w:rsidRDefault="00442991" w:rsidP="00C3074F">
      <w:pPr>
        <w:pStyle w:val="PRAGHeading2"/>
        <w:numPr>
          <w:ilvl w:val="0"/>
          <w:numId w:val="0"/>
        </w:numPr>
        <w:spacing w:before="0" w:after="120" w:line="240" w:lineRule="atLeast"/>
        <w:ind w:left="426"/>
        <w:rPr>
          <w:i/>
          <w:sz w:val="22"/>
          <w:szCs w:val="22"/>
          <w:lang w:val="en-GB"/>
        </w:rPr>
      </w:pPr>
      <w:r w:rsidRPr="00442991">
        <w:rPr>
          <w:sz w:val="22"/>
          <w:szCs w:val="22"/>
          <w:lang w:val="en-GB"/>
        </w:rPr>
        <w:t>Financial data to be provided by the candidate in the request to participate form or the tenderer in the tender submission form must be expressed in EUR. If applicable, where a candidate or tenderer refers to amounts originally expressed in a different currency, the conversion to EUR shall be made in accordance with the InforEuro exchange rate of </w:t>
      </w:r>
      <w:r>
        <w:rPr>
          <w:sz w:val="22"/>
          <w:szCs w:val="22"/>
          <w:lang w:val="en-GB"/>
        </w:rPr>
        <w:t>March</w:t>
      </w:r>
      <w:r w:rsidRPr="00442991">
        <w:rPr>
          <w:sz w:val="22"/>
          <w:szCs w:val="22"/>
          <w:lang w:val="en-GB"/>
        </w:rPr>
        <w:t xml:space="preserve"> 202</w:t>
      </w:r>
      <w:r>
        <w:rPr>
          <w:sz w:val="22"/>
          <w:szCs w:val="22"/>
          <w:lang w:val="en-GB"/>
        </w:rPr>
        <w:t>6</w:t>
      </w:r>
      <w:r w:rsidRPr="00442991">
        <w:rPr>
          <w:sz w:val="22"/>
          <w:szCs w:val="22"/>
          <w:lang w:val="en-GB"/>
        </w:rPr>
        <w:t>, which can be found at the following address: </w:t>
      </w:r>
      <w:hyperlink r:id="rId11" w:tgtFrame="_blank" w:history="1">
        <w:r w:rsidRPr="00442991">
          <w:rPr>
            <w:rStyle w:val="Hyperlink"/>
            <w:sz w:val="22"/>
            <w:szCs w:val="22"/>
            <w:lang w:val="en-GB"/>
          </w:rPr>
          <w:t>http://ec.europa.eu/budget/graphs/inforeuro.html</w:t>
        </w:r>
      </w:hyperlink>
      <w:r w:rsidRPr="00442991">
        <w:rPr>
          <w:sz w:val="22"/>
          <w:szCs w:val="22"/>
          <w:lang w:val="en-GB"/>
        </w:rPr>
        <w:t>.</w:t>
      </w:r>
      <w:r w:rsidRPr="00442991">
        <w:rPr>
          <w:sz w:val="22"/>
          <w:szCs w:val="22"/>
          <w:lang w:val="en-US"/>
        </w:rPr>
        <w:t> </w:t>
      </w:r>
    </w:p>
    <w:p w14:paraId="57417AD9" w14:textId="77777777" w:rsidR="00442991" w:rsidRDefault="00442991" w:rsidP="00C3074F">
      <w:pPr>
        <w:keepNext/>
        <w:keepLines/>
        <w:spacing w:before="0" w:after="120" w:line="240" w:lineRule="atLeast"/>
        <w:jc w:val="center"/>
        <w:rPr>
          <w:rStyle w:val="Strong"/>
          <w:sz w:val="22"/>
          <w:szCs w:val="22"/>
          <w:lang w:val="en-GB"/>
        </w:rPr>
      </w:pPr>
    </w:p>
    <w:p w14:paraId="45F104E9" w14:textId="010785BE" w:rsidR="00AA22A5" w:rsidRDefault="00AA22A5" w:rsidP="00B76AB7">
      <w:pPr>
        <w:keepNext/>
        <w:keepLines/>
        <w:spacing w:before="0" w:after="120" w:line="240" w:lineRule="atLeast"/>
        <w:jc w:val="center"/>
        <w:rPr>
          <w:rStyle w:val="Strong"/>
          <w:sz w:val="22"/>
          <w:szCs w:val="22"/>
          <w:lang w:val="en-GB"/>
        </w:rPr>
      </w:pPr>
      <w:r w:rsidRPr="00075D67">
        <w:rPr>
          <w:rStyle w:val="Strong"/>
          <w:sz w:val="22"/>
          <w:szCs w:val="22"/>
          <w:lang w:val="en-GB"/>
        </w:rPr>
        <w:t>SELECTION</w:t>
      </w:r>
      <w:r w:rsidR="0015410A">
        <w:rPr>
          <w:rStyle w:val="Strong"/>
          <w:sz w:val="22"/>
          <w:szCs w:val="22"/>
          <w:lang w:val="en-GB"/>
        </w:rPr>
        <w:t xml:space="preserve"> CRITERIA </w:t>
      </w:r>
      <w:r w:rsidRPr="00B76AB7">
        <w:rPr>
          <w:rStyle w:val="Strong"/>
          <w:sz w:val="22"/>
          <w:szCs w:val="22"/>
          <w:lang w:val="en-GB"/>
        </w:rPr>
        <w:t>AND AWARD CRITERIA</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7FC26D02" w14:textId="1DFAC84F" w:rsidR="00740793" w:rsidRDefault="00740793" w:rsidP="00C3074F">
      <w:pPr>
        <w:widowControl/>
        <w:spacing w:before="0" w:after="160" w:line="240" w:lineRule="atLeast"/>
        <w:ind w:left="426"/>
        <w:jc w:val="center"/>
        <w:rPr>
          <w:sz w:val="22"/>
          <w:szCs w:val="22"/>
          <w:highlight w:val="yellow"/>
          <w:lang w:val="en-GB"/>
        </w:rPr>
      </w:pPr>
      <w:r>
        <w:rPr>
          <w:sz w:val="22"/>
          <w:szCs w:val="22"/>
          <w:lang w:val="en-GB"/>
        </w:rPr>
        <w:t>*****</w:t>
      </w:r>
    </w:p>
    <w:p w14:paraId="7E766A39" w14:textId="1BAC4016" w:rsidR="00EA349D" w:rsidRPr="00C3074F" w:rsidRDefault="00993F6E" w:rsidP="00C3074F">
      <w:pPr>
        <w:spacing w:before="0" w:after="160" w:line="240" w:lineRule="atLeast"/>
        <w:ind w:left="426" w:right="-48"/>
        <w:jc w:val="both"/>
        <w:rPr>
          <w:sz w:val="22"/>
          <w:szCs w:val="22"/>
          <w:lang w:val="en-GB"/>
        </w:rPr>
      </w:pPr>
      <w:r w:rsidRPr="00C3074F">
        <w:rPr>
          <w:sz w:val="22"/>
          <w:szCs w:val="22"/>
          <w:lang w:val="en-GB"/>
        </w:rPr>
        <w:t>The following selection criteria will be applied to candidates</w:t>
      </w:r>
      <w:r w:rsidR="00482742">
        <w:rPr>
          <w:sz w:val="22"/>
          <w:szCs w:val="22"/>
          <w:lang w:val="en-GB"/>
        </w:rPr>
        <w:t xml:space="preserve"> or tenderers</w:t>
      </w:r>
      <w:r w:rsidRPr="00C3074F">
        <w:rPr>
          <w:sz w:val="22"/>
          <w:szCs w:val="22"/>
          <w:lang w:val="en-GB"/>
        </w:rPr>
        <w:t xml:space="preserve">.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w:t>
      </w:r>
      <w:r w:rsidR="00482742">
        <w:rPr>
          <w:b/>
          <w:bCs/>
          <w:sz w:val="22"/>
          <w:szCs w:val="22"/>
          <w:lang w:val="en-GB"/>
        </w:rPr>
        <w:t xml:space="preserve">or tender </w:t>
      </w:r>
      <w:r w:rsidR="00CC1552">
        <w:rPr>
          <w:b/>
          <w:bCs/>
          <w:sz w:val="22"/>
          <w:szCs w:val="22"/>
          <w:lang w:val="en-GB"/>
        </w:rPr>
        <w:t xml:space="preserve">submission </w:t>
      </w:r>
      <w:r w:rsidR="00482742">
        <w:rPr>
          <w:b/>
          <w:bCs/>
          <w:sz w:val="22"/>
          <w:szCs w:val="22"/>
          <w:lang w:val="en-GB"/>
        </w:rPr>
        <w:t xml:space="preserve">forms </w:t>
      </w:r>
      <w:r w:rsidRPr="00C3074F">
        <w:rPr>
          <w:b/>
          <w:bCs/>
          <w:sz w:val="22"/>
          <w:szCs w:val="22"/>
          <w:lang w:val="en-GB"/>
        </w:rPr>
        <w:t>submitted by a consortium, these selection criteria will be applied to the consortium as a whole</w:t>
      </w:r>
      <w:r w:rsidR="00BF744C" w:rsidRPr="00C3074F">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14:paraId="125E326F" w14:textId="28BA7A0A" w:rsidR="00EA349D" w:rsidRPr="00C3074F" w:rsidRDefault="00EA349D" w:rsidP="00C3074F">
      <w:pPr>
        <w:spacing w:before="0" w:after="160" w:line="240" w:lineRule="atLeast"/>
        <w:ind w:left="414"/>
        <w:jc w:val="both"/>
        <w:rPr>
          <w:sz w:val="22"/>
          <w:szCs w:val="22"/>
          <w:lang w:val="en-GB"/>
        </w:rPr>
      </w:pPr>
      <w:r w:rsidRPr="00C3074F">
        <w:rPr>
          <w:sz w:val="22"/>
          <w:szCs w:val="22"/>
          <w:lang w:val="en-GB"/>
        </w:rPr>
        <w:t xml:space="preserve">The candidate </w:t>
      </w:r>
      <w:r w:rsidR="00482742">
        <w:rPr>
          <w:sz w:val="22"/>
          <w:szCs w:val="22"/>
          <w:lang w:val="en-GB"/>
        </w:rPr>
        <w:t xml:space="preserve">or tenderer </w:t>
      </w:r>
      <w:r w:rsidRPr="00C3074F">
        <w:rPr>
          <w:sz w:val="22"/>
          <w:szCs w:val="22"/>
          <w:lang w:val="en-GB"/>
        </w:rPr>
        <w:t>shall not use previous experience which caused breach of contract and termination by a contracting authority as a reference for selection criteria.</w:t>
      </w:r>
    </w:p>
    <w:p w14:paraId="07EEF21D" w14:textId="7B0FD404" w:rsidR="00943C88" w:rsidRPr="00D275E6" w:rsidRDefault="009802CC" w:rsidP="00C3074F">
      <w:pPr>
        <w:spacing w:before="0" w:after="120" w:line="240" w:lineRule="atLeast"/>
        <w:ind w:left="426" w:right="357"/>
        <w:jc w:val="both"/>
        <w:rPr>
          <w:sz w:val="22"/>
          <w:szCs w:val="22"/>
          <w:lang w:val="en-GB"/>
        </w:rPr>
      </w:pPr>
      <w:r w:rsidRPr="009802CC">
        <w:rPr>
          <w:sz w:val="22"/>
          <w:szCs w:val="22"/>
        </w:rPr>
        <w:t>The selection criteria for each tenderer are as follows: </w:t>
      </w:r>
    </w:p>
    <w:p w14:paraId="74CAEB71" w14:textId="262CEBBB" w:rsidR="00F33CD5" w:rsidRPr="00C3074F" w:rsidRDefault="00AA22A5" w:rsidP="00C3074F">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00F33CD5" w:rsidRPr="00D275E6">
        <w:rPr>
          <w:sz w:val="22"/>
          <w:szCs w:val="22"/>
          <w:lang w:val="en-GB"/>
        </w:rPr>
        <w:t xml:space="preserve"> </w:t>
      </w:r>
      <w:r w:rsidR="00F33CD5" w:rsidRPr="00D275E6">
        <w:rPr>
          <w:b/>
          <w:sz w:val="22"/>
          <w:szCs w:val="22"/>
          <w:lang w:val="en-GB"/>
        </w:rPr>
        <w:t>(</w:t>
      </w:r>
      <w:r w:rsidR="00F33CD5" w:rsidRPr="00D275E6">
        <w:rPr>
          <w:sz w:val="22"/>
          <w:szCs w:val="22"/>
          <w:lang w:val="en-GB"/>
        </w:rPr>
        <w:t xml:space="preserve">based on item 3 of the </w:t>
      </w:r>
      <w:r w:rsidR="003F797F" w:rsidRPr="00D275E6">
        <w:rPr>
          <w:sz w:val="22"/>
          <w:szCs w:val="22"/>
          <w:lang w:val="en-GB"/>
        </w:rPr>
        <w:t xml:space="preserve">request to participate </w:t>
      </w:r>
      <w:r w:rsidR="00F33CD5" w:rsidRPr="00D275E6">
        <w:rPr>
          <w:sz w:val="22"/>
          <w:szCs w:val="22"/>
          <w:lang w:val="en-GB"/>
        </w:rPr>
        <w:t xml:space="preserve">form, </w:t>
      </w:r>
      <w:r w:rsidR="003F797F" w:rsidRPr="00D275E6">
        <w:rPr>
          <w:sz w:val="22"/>
          <w:szCs w:val="22"/>
          <w:lang w:val="en-GB"/>
        </w:rPr>
        <w:t xml:space="preserve">or </w:t>
      </w:r>
      <w:r w:rsidR="00F33CD5" w:rsidRPr="00D275E6">
        <w:rPr>
          <w:sz w:val="22"/>
          <w:szCs w:val="22"/>
          <w:lang w:val="en-GB"/>
        </w:rPr>
        <w:t>on item</w:t>
      </w:r>
      <w:r w:rsidR="00AA11FD" w:rsidRPr="00D275E6">
        <w:rPr>
          <w:sz w:val="22"/>
          <w:szCs w:val="22"/>
          <w:lang w:val="en-GB"/>
        </w:rPr>
        <w:t xml:space="preserve"> </w:t>
      </w:r>
      <w:r w:rsidR="00F33CD5" w:rsidRPr="00D275E6">
        <w:rPr>
          <w:sz w:val="22"/>
          <w:szCs w:val="22"/>
          <w:lang w:val="en-GB"/>
        </w:rPr>
        <w:t xml:space="preserve">3 of </w:t>
      </w:r>
      <w:r w:rsidR="007C0D3B">
        <w:rPr>
          <w:sz w:val="22"/>
          <w:szCs w:val="22"/>
          <w:lang w:val="en-GB"/>
        </w:rPr>
        <w:t xml:space="preserve">the </w:t>
      </w:r>
      <w:r w:rsidR="00F33CD5" w:rsidRPr="00D275E6">
        <w:rPr>
          <w:sz w:val="22"/>
          <w:szCs w:val="22"/>
          <w:lang w:val="en-GB"/>
        </w:rPr>
        <w:t xml:space="preserve">supply tender </w:t>
      </w:r>
      <w:r w:rsidR="00CC1552">
        <w:rPr>
          <w:sz w:val="22"/>
          <w:szCs w:val="22"/>
          <w:lang w:val="en-GB"/>
        </w:rPr>
        <w:t xml:space="preserve">submission </w:t>
      </w:r>
      <w:r w:rsidR="00F33CD5" w:rsidRPr="00D275E6">
        <w:rPr>
          <w:sz w:val="22"/>
          <w:szCs w:val="22"/>
          <w:lang w:val="en-GB"/>
        </w:rPr>
        <w:t xml:space="preserve">form). In case </w:t>
      </w:r>
      <w:r w:rsidR="00863A85">
        <w:rPr>
          <w:sz w:val="22"/>
          <w:szCs w:val="22"/>
          <w:lang w:val="en-GB"/>
        </w:rPr>
        <w:t>the</w:t>
      </w:r>
      <w:r w:rsidR="00F33CD5" w:rsidRPr="00D275E6">
        <w:rPr>
          <w:sz w:val="22"/>
          <w:szCs w:val="22"/>
          <w:lang w:val="en-GB"/>
        </w:rPr>
        <w:t xml:space="preserve"> candidate </w:t>
      </w:r>
      <w:r w:rsidR="00482742">
        <w:rPr>
          <w:sz w:val="22"/>
          <w:szCs w:val="22"/>
          <w:lang w:val="en-GB"/>
        </w:rPr>
        <w:t xml:space="preserve">or tenderer </w:t>
      </w:r>
      <w:r w:rsidR="00863A85">
        <w:rPr>
          <w:sz w:val="22"/>
          <w:szCs w:val="22"/>
          <w:lang w:val="en-GB"/>
        </w:rPr>
        <w:t>is</w:t>
      </w:r>
      <w:r w:rsidR="00F33CD5" w:rsidRPr="00D275E6">
        <w:rPr>
          <w:sz w:val="22"/>
          <w:szCs w:val="22"/>
          <w:lang w:val="en-GB"/>
        </w:rPr>
        <w:t xml:space="preserve"> a public body, equivalent information should be provided. The reference period which will be taken into account will </w:t>
      </w:r>
      <w:r w:rsidR="00F33CD5" w:rsidRPr="00C3074F">
        <w:rPr>
          <w:b/>
          <w:bCs/>
          <w:sz w:val="22"/>
          <w:szCs w:val="22"/>
          <w:lang w:val="en-GB"/>
        </w:rPr>
        <w:t>be the last three years for which accounts have been closed.</w:t>
      </w:r>
    </w:p>
    <w:p w14:paraId="272B5DE3" w14:textId="7BF12A95" w:rsidR="00A35829" w:rsidRPr="0006362F" w:rsidRDefault="00A35829" w:rsidP="0006362F">
      <w:pPr>
        <w:pStyle w:val="ListParagraph"/>
        <w:numPr>
          <w:ilvl w:val="0"/>
          <w:numId w:val="34"/>
        </w:numPr>
        <w:spacing w:before="0" w:after="120" w:line="240" w:lineRule="atLeast"/>
        <w:rPr>
          <w:b/>
          <w:sz w:val="22"/>
          <w:szCs w:val="22"/>
          <w:lang w:val="en-GB"/>
        </w:rPr>
      </w:pPr>
      <w:r w:rsidRPr="0006362F">
        <w:rPr>
          <w:b/>
          <w:sz w:val="22"/>
          <w:szCs w:val="22"/>
          <w:lang w:val="en-GB"/>
        </w:rPr>
        <w:lastRenderedPageBreak/>
        <w:t>Criterion 1: average annual turnover</w:t>
      </w:r>
    </w:p>
    <w:p w14:paraId="6B498047" w14:textId="3E56F8AA" w:rsidR="00A7354E" w:rsidRPr="00C3074F" w:rsidRDefault="00B361D3" w:rsidP="00C3074F">
      <w:pPr>
        <w:spacing w:before="0" w:after="120" w:line="240" w:lineRule="atLeast"/>
        <w:ind w:left="709"/>
        <w:jc w:val="both"/>
        <w:rPr>
          <w:sz w:val="22"/>
          <w:szCs w:val="22"/>
          <w:lang w:val="en-GB"/>
        </w:rPr>
      </w:pPr>
      <w:bookmarkStart w:id="1" w:name="_Hlk160467202"/>
      <w:r w:rsidRPr="00D275E6">
        <w:rPr>
          <w:sz w:val="22"/>
          <w:szCs w:val="22"/>
          <w:lang w:val="en-GB"/>
        </w:rPr>
        <w:t xml:space="preserve">The </w:t>
      </w:r>
      <w:r w:rsidRPr="005678A1">
        <w:rPr>
          <w:sz w:val="22"/>
          <w:szCs w:val="22"/>
          <w:lang w:val="en-GB"/>
        </w:rPr>
        <w:t xml:space="preserve">candidate’s or tenderer’s </w:t>
      </w:r>
      <w:r w:rsidR="00AA22A5" w:rsidRPr="005678A1">
        <w:rPr>
          <w:sz w:val="22"/>
          <w:szCs w:val="22"/>
          <w:lang w:val="en-GB"/>
        </w:rPr>
        <w:t>average annual turnover of</w:t>
      </w:r>
      <w:r w:rsidR="00422A30" w:rsidRPr="005678A1">
        <w:rPr>
          <w:sz w:val="22"/>
          <w:szCs w:val="22"/>
          <w:lang w:val="en-GB"/>
        </w:rPr>
        <w:t xml:space="preserve"> the</w:t>
      </w:r>
      <w:r w:rsidR="00AA22A5" w:rsidRPr="005678A1">
        <w:rPr>
          <w:sz w:val="22"/>
          <w:szCs w:val="22"/>
          <w:lang w:val="en-GB"/>
        </w:rPr>
        <w:t xml:space="preserve"> </w:t>
      </w:r>
      <w:r w:rsidR="007C012D" w:rsidRPr="005678A1">
        <w:rPr>
          <w:b/>
          <w:bCs/>
          <w:sz w:val="22"/>
          <w:szCs w:val="22"/>
          <w:lang w:val="en-GB"/>
        </w:rPr>
        <w:t>last 3 financial years</w:t>
      </w:r>
      <w:r w:rsidR="007C012D" w:rsidRPr="005678A1">
        <w:rPr>
          <w:sz w:val="22"/>
          <w:szCs w:val="22"/>
          <w:lang w:val="en-GB"/>
        </w:rPr>
        <w:t xml:space="preserve"> for which </w:t>
      </w:r>
      <w:r w:rsidR="00767FFB" w:rsidRPr="005678A1">
        <w:rPr>
          <w:b/>
          <w:bCs/>
          <w:sz w:val="22"/>
          <w:szCs w:val="22"/>
          <w:lang w:val="en-GB"/>
        </w:rPr>
        <w:t xml:space="preserve">the </w:t>
      </w:r>
      <w:r w:rsidRPr="005678A1">
        <w:rPr>
          <w:b/>
          <w:bCs/>
          <w:sz w:val="22"/>
          <w:szCs w:val="22"/>
          <w:lang w:val="en-GB"/>
        </w:rPr>
        <w:t xml:space="preserve">accounts </w:t>
      </w:r>
      <w:r w:rsidR="007C012D" w:rsidRPr="005678A1">
        <w:rPr>
          <w:b/>
          <w:bCs/>
          <w:sz w:val="22"/>
          <w:szCs w:val="22"/>
          <w:lang w:val="en-GB"/>
        </w:rPr>
        <w:t xml:space="preserve">have been closed </w:t>
      </w:r>
      <w:r w:rsidRPr="005678A1">
        <w:rPr>
          <w:sz w:val="22"/>
          <w:szCs w:val="22"/>
          <w:lang w:val="en-GB"/>
        </w:rPr>
        <w:t>m</w:t>
      </w:r>
      <w:r w:rsidR="00AA22A5" w:rsidRPr="005678A1">
        <w:rPr>
          <w:sz w:val="22"/>
          <w:szCs w:val="22"/>
          <w:lang w:val="en-GB"/>
        </w:rPr>
        <w:t>ust</w:t>
      </w:r>
      <w:r w:rsidR="00767FFB" w:rsidRPr="005678A1">
        <w:rPr>
          <w:sz w:val="22"/>
          <w:szCs w:val="22"/>
          <w:lang w:val="en-GB"/>
        </w:rPr>
        <w:t xml:space="preserve"> </w:t>
      </w:r>
      <w:r w:rsidR="00732BA9" w:rsidRPr="005678A1">
        <w:rPr>
          <w:sz w:val="22"/>
          <w:szCs w:val="22"/>
          <w:lang w:val="en-GB"/>
        </w:rPr>
        <w:t xml:space="preserve">be </w:t>
      </w:r>
      <w:r w:rsidR="00732BA9" w:rsidRPr="005678A1">
        <w:rPr>
          <w:bCs/>
          <w:sz w:val="22"/>
          <w:szCs w:val="22"/>
          <w:lang w:val="en-GB"/>
        </w:rPr>
        <w:t>not less than</w:t>
      </w:r>
      <w:r w:rsidR="00AA22A5" w:rsidRPr="005678A1">
        <w:rPr>
          <w:bCs/>
          <w:sz w:val="22"/>
          <w:szCs w:val="22"/>
          <w:lang w:val="en-GB"/>
        </w:rPr>
        <w:t xml:space="preserve"> </w:t>
      </w:r>
      <w:bookmarkStart w:id="2" w:name="_Hlk160460567"/>
      <w:r w:rsidR="00595F2C" w:rsidRPr="005678A1">
        <w:rPr>
          <w:sz w:val="23"/>
          <w:szCs w:val="23"/>
        </w:rPr>
        <w:t xml:space="preserve">360,000 </w:t>
      </w:r>
      <w:r w:rsidR="00601B39" w:rsidRPr="005678A1">
        <w:rPr>
          <w:sz w:val="22"/>
          <w:szCs w:val="22"/>
          <w:lang w:val="en-GB"/>
        </w:rPr>
        <w:t>EUR</w:t>
      </w:r>
      <w:bookmarkEnd w:id="2"/>
      <w:r w:rsidR="0006362F" w:rsidRPr="005678A1">
        <w:rPr>
          <w:sz w:val="22"/>
          <w:szCs w:val="22"/>
          <w:lang w:val="en-GB"/>
        </w:rPr>
        <w:t xml:space="preserve"> </w:t>
      </w:r>
      <w:r w:rsidR="0006362F" w:rsidRPr="005678A1">
        <w:rPr>
          <w:sz w:val="23"/>
          <w:szCs w:val="23"/>
        </w:rPr>
        <w:t>(=</w:t>
      </w:r>
      <w:r w:rsidR="005678A1" w:rsidRPr="005678A1">
        <w:rPr>
          <w:sz w:val="23"/>
          <w:szCs w:val="23"/>
        </w:rPr>
        <w:t xml:space="preserve">159,840,000 AMD </w:t>
      </w:r>
      <w:r w:rsidR="0006362F" w:rsidRPr="005678A1">
        <w:rPr>
          <w:sz w:val="23"/>
          <w:szCs w:val="23"/>
        </w:rPr>
        <w:t>AMD InforEuro March 2026)</w:t>
      </w:r>
      <w:r w:rsidR="00732BA9" w:rsidRPr="005678A1">
        <w:rPr>
          <w:sz w:val="22"/>
          <w:szCs w:val="22"/>
          <w:lang w:val="en-GB"/>
        </w:rPr>
        <w:t>.</w:t>
      </w:r>
    </w:p>
    <w:bookmarkEnd w:id="1"/>
    <w:p w14:paraId="439D98ED" w14:textId="3EC02184" w:rsidR="009D15E6" w:rsidRPr="00D275E6" w:rsidRDefault="009D15E6" w:rsidP="00C3074F">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w:t>
      </w:r>
      <w:r w:rsidR="00AA22A5" w:rsidRPr="00D275E6">
        <w:rPr>
          <w:b/>
          <w:sz w:val="22"/>
          <w:szCs w:val="22"/>
          <w:u w:val="single"/>
          <w:lang w:val="en-GB"/>
        </w:rPr>
        <w:t>rofessional capacity</w:t>
      </w:r>
      <w:r w:rsidR="00AA22A5" w:rsidRPr="00D275E6">
        <w:rPr>
          <w:sz w:val="22"/>
          <w:szCs w:val="22"/>
          <w:lang w:val="en-GB"/>
        </w:rPr>
        <w:t xml:space="preserve"> </w:t>
      </w:r>
      <w:r w:rsidRPr="00D275E6">
        <w:rPr>
          <w:sz w:val="22"/>
          <w:szCs w:val="22"/>
          <w:lang w:val="en-GB"/>
        </w:rPr>
        <w:t xml:space="preserve">(based on items 4 and 5 of </w:t>
      </w:r>
      <w:r w:rsidR="002F1DF5" w:rsidRPr="00D275E6">
        <w:rPr>
          <w:sz w:val="22"/>
          <w:szCs w:val="22"/>
          <w:lang w:val="en-GB"/>
        </w:rPr>
        <w:t>the request to participate</w:t>
      </w:r>
      <w:r w:rsidRPr="00D275E6">
        <w:rPr>
          <w:sz w:val="22"/>
          <w:szCs w:val="22"/>
          <w:lang w:val="en-GB"/>
        </w:rPr>
        <w:t xml:space="preserve"> form</w:t>
      </w:r>
      <w:r w:rsidR="003907E7" w:rsidRPr="00D275E6">
        <w:rPr>
          <w:sz w:val="22"/>
          <w:szCs w:val="22"/>
          <w:lang w:val="en-GB"/>
        </w:rPr>
        <w:t xml:space="preserve"> for service contracts and</w:t>
      </w:r>
      <w:r w:rsidR="00F65592" w:rsidRPr="00D275E6">
        <w:rPr>
          <w:sz w:val="22"/>
          <w:szCs w:val="22"/>
          <w:lang w:val="en-GB"/>
        </w:rPr>
        <w:t xml:space="preserve"> on items 4 and 5 of the </w:t>
      </w:r>
      <w:r w:rsidR="00FF0AD1" w:rsidRPr="00D275E6">
        <w:rPr>
          <w:sz w:val="22"/>
          <w:szCs w:val="22"/>
          <w:lang w:val="en-GB"/>
        </w:rPr>
        <w:t>t</w:t>
      </w:r>
      <w:r w:rsidR="00F65592" w:rsidRPr="00D275E6">
        <w:rPr>
          <w:sz w:val="22"/>
          <w:szCs w:val="22"/>
          <w:lang w:val="en-GB"/>
        </w:rPr>
        <w:t xml:space="preserve">ender </w:t>
      </w:r>
      <w:r w:rsidR="00CC1552">
        <w:rPr>
          <w:sz w:val="22"/>
          <w:szCs w:val="22"/>
          <w:lang w:val="en-GB"/>
        </w:rPr>
        <w:t xml:space="preserve">submission </w:t>
      </w:r>
      <w:r w:rsidR="00FF0AD1" w:rsidRPr="00D275E6">
        <w:rPr>
          <w:sz w:val="22"/>
          <w:szCs w:val="22"/>
          <w:lang w:val="en-GB"/>
        </w:rPr>
        <w:t>f</w:t>
      </w:r>
      <w:r w:rsidR="00F65592" w:rsidRPr="00D275E6">
        <w:rPr>
          <w:sz w:val="22"/>
          <w:szCs w:val="22"/>
          <w:lang w:val="en-GB"/>
        </w:rPr>
        <w:t>orm for supply contracts</w:t>
      </w:r>
      <w:r w:rsidRPr="00D275E6">
        <w:rPr>
          <w:sz w:val="22"/>
          <w:szCs w:val="22"/>
          <w:lang w:val="en-GB"/>
        </w:rPr>
        <w:t>). The reference period which will be take</w:t>
      </w:r>
      <w:r w:rsidR="003907E7" w:rsidRPr="00D275E6">
        <w:rPr>
          <w:sz w:val="22"/>
          <w:szCs w:val="22"/>
          <w:lang w:val="en-GB"/>
        </w:rPr>
        <w:t xml:space="preserve">n into account will be </w:t>
      </w:r>
      <w:r w:rsidR="003907E7" w:rsidRPr="00C3074F">
        <w:rPr>
          <w:b/>
          <w:bCs/>
          <w:sz w:val="22"/>
          <w:szCs w:val="22"/>
          <w:lang w:val="en-GB"/>
        </w:rPr>
        <w:t xml:space="preserve">the last </w:t>
      </w:r>
      <w:r w:rsidR="00A35829" w:rsidRPr="00D275E6">
        <w:rPr>
          <w:b/>
          <w:bCs/>
          <w:sz w:val="22"/>
          <w:szCs w:val="22"/>
          <w:lang w:val="en-GB"/>
        </w:rPr>
        <w:t xml:space="preserve">3 </w:t>
      </w:r>
      <w:r w:rsidRPr="00C3074F">
        <w:rPr>
          <w:b/>
          <w:bCs/>
          <w:sz w:val="22"/>
          <w:szCs w:val="22"/>
          <w:lang w:val="en-GB"/>
        </w:rPr>
        <w:t xml:space="preserve">years </w:t>
      </w:r>
      <w:r w:rsidR="003907E7" w:rsidRPr="00C3074F">
        <w:rPr>
          <w:b/>
          <w:bCs/>
          <w:sz w:val="22"/>
          <w:szCs w:val="22"/>
          <w:lang w:val="en-GB"/>
        </w:rPr>
        <w:t>preceding the</w:t>
      </w:r>
      <w:r w:rsidRPr="00C3074F">
        <w:rPr>
          <w:b/>
          <w:bCs/>
          <w:sz w:val="22"/>
          <w:szCs w:val="22"/>
          <w:lang w:val="en-GB"/>
        </w:rPr>
        <w:t xml:space="preserve"> submission deadline</w:t>
      </w:r>
      <w:r w:rsidRPr="00D275E6">
        <w:rPr>
          <w:sz w:val="22"/>
          <w:szCs w:val="22"/>
          <w:lang w:val="en-GB"/>
        </w:rPr>
        <w:t>.</w:t>
      </w:r>
    </w:p>
    <w:p w14:paraId="2F6DF3BF" w14:textId="77777777" w:rsidR="00C12643" w:rsidRPr="00C12643" w:rsidRDefault="00406E54" w:rsidP="00C1641F">
      <w:pPr>
        <w:pStyle w:val="Blockquote"/>
        <w:numPr>
          <w:ilvl w:val="0"/>
          <w:numId w:val="2"/>
        </w:numPr>
        <w:spacing w:before="0" w:after="120" w:line="240" w:lineRule="atLeast"/>
        <w:ind w:right="357"/>
        <w:jc w:val="both"/>
        <w:rPr>
          <w:sz w:val="22"/>
          <w:szCs w:val="22"/>
          <w:lang w:val="en-GB"/>
        </w:rPr>
      </w:pPr>
      <w:r w:rsidRPr="00C3074F">
        <w:rPr>
          <w:b/>
          <w:bCs/>
          <w:sz w:val="22"/>
          <w:szCs w:val="22"/>
          <w:lang w:val="en-IE"/>
        </w:rPr>
        <w:t xml:space="preserve">Criterion </w:t>
      </w:r>
      <w:r w:rsidR="00082D7C">
        <w:rPr>
          <w:b/>
          <w:bCs/>
          <w:sz w:val="22"/>
          <w:szCs w:val="22"/>
          <w:lang w:val="en-IE"/>
        </w:rPr>
        <w:t>1</w:t>
      </w:r>
      <w:r w:rsidRPr="00C3074F">
        <w:rPr>
          <w:b/>
          <w:bCs/>
          <w:sz w:val="22"/>
          <w:szCs w:val="22"/>
          <w:lang w:val="en-IE"/>
        </w:rPr>
        <w:t>:</w:t>
      </w:r>
      <w:r w:rsidR="00C12643">
        <w:rPr>
          <w:b/>
          <w:bCs/>
          <w:sz w:val="22"/>
          <w:szCs w:val="22"/>
          <w:lang w:val="en-IE"/>
        </w:rPr>
        <w:t xml:space="preserve"> qualified professional staff</w:t>
      </w:r>
    </w:p>
    <w:p w14:paraId="1A31C60E" w14:textId="282CC373" w:rsidR="00C1641F" w:rsidRPr="00C1641F" w:rsidRDefault="00C1641F" w:rsidP="00C12643">
      <w:pPr>
        <w:pStyle w:val="Blockquote"/>
        <w:spacing w:before="0" w:after="120" w:line="240" w:lineRule="atLeast"/>
        <w:ind w:left="720" w:right="357"/>
        <w:jc w:val="both"/>
        <w:rPr>
          <w:sz w:val="22"/>
          <w:szCs w:val="22"/>
          <w:lang w:val="en-GB"/>
        </w:rPr>
      </w:pPr>
      <w:r w:rsidRPr="00C1641F">
        <w:rPr>
          <w:sz w:val="22"/>
          <w:szCs w:val="22"/>
          <w:lang w:val="en-GB"/>
        </w:rPr>
        <w:t>Tenderer shall have the minimum following professional capacity at each of the seven locations referenced in the technical specifications (subcontracting is allowed):</w:t>
      </w:r>
    </w:p>
    <w:p w14:paraId="0287BD90" w14:textId="77777777" w:rsidR="00C1641F" w:rsidRPr="00C1641F" w:rsidRDefault="00C1641F" w:rsidP="00721BDC">
      <w:pPr>
        <w:pStyle w:val="Blockquote"/>
        <w:spacing w:before="0" w:after="120" w:line="240" w:lineRule="atLeast"/>
        <w:ind w:right="357" w:firstLine="360"/>
        <w:jc w:val="both"/>
        <w:rPr>
          <w:sz w:val="22"/>
          <w:szCs w:val="22"/>
          <w:lang w:val="en-GB"/>
        </w:rPr>
      </w:pPr>
      <w:r w:rsidRPr="00C1641F">
        <w:rPr>
          <w:sz w:val="22"/>
          <w:szCs w:val="22"/>
          <w:lang w:val="en-GB"/>
        </w:rPr>
        <w:t>One workshop manager, service coordinator or similar as POC</w:t>
      </w:r>
    </w:p>
    <w:p w14:paraId="2C7FF2D0" w14:textId="77777777" w:rsidR="00C1641F" w:rsidRPr="00C1641F" w:rsidRDefault="00C1641F" w:rsidP="00C1641F">
      <w:pPr>
        <w:pStyle w:val="Blockquote"/>
        <w:spacing w:before="0" w:after="120" w:line="240" w:lineRule="atLeast"/>
        <w:ind w:left="720" w:right="357"/>
        <w:jc w:val="both"/>
        <w:rPr>
          <w:sz w:val="22"/>
          <w:szCs w:val="22"/>
          <w:lang w:val="en-GB"/>
        </w:rPr>
      </w:pPr>
      <w:r w:rsidRPr="00C1641F">
        <w:rPr>
          <w:sz w:val="22"/>
          <w:szCs w:val="22"/>
          <w:lang w:val="en-GB"/>
        </w:rPr>
        <w:t>Tenderer shall provide documentation proving the above such as employment contracts, payslips, job descriptions, subcontracting agreements, Memorandums of Understanding, job certificates or similar.</w:t>
      </w:r>
    </w:p>
    <w:p w14:paraId="24199B66" w14:textId="4392E391" w:rsidR="00E04B6B" w:rsidRPr="008C5B63" w:rsidRDefault="00E04B6B" w:rsidP="00944B38">
      <w:pPr>
        <w:pStyle w:val="Blockquote"/>
        <w:spacing w:before="0" w:after="120" w:line="240" w:lineRule="atLeast"/>
        <w:ind w:right="357"/>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(based on item</w:t>
      </w:r>
      <w:r w:rsidR="00826A3C">
        <w:rPr>
          <w:sz w:val="22"/>
          <w:szCs w:val="22"/>
          <w:lang w:val="en-GB"/>
        </w:rPr>
        <w:t xml:space="preserve"> </w:t>
      </w:r>
      <w:r w:rsidRPr="00242F6D">
        <w:rPr>
          <w:sz w:val="22"/>
          <w:szCs w:val="22"/>
          <w:lang w:val="en-GB"/>
        </w:rPr>
        <w:t xml:space="preserve">6 of </w:t>
      </w:r>
      <w:r w:rsidR="002F1DF5" w:rsidRPr="00242F6D">
        <w:rPr>
          <w:sz w:val="22"/>
          <w:szCs w:val="22"/>
          <w:lang w:val="en-GB"/>
        </w:rPr>
        <w:t>the request to participate</w:t>
      </w:r>
      <w:r w:rsidRPr="00242F6D">
        <w:rPr>
          <w:sz w:val="22"/>
          <w:szCs w:val="22"/>
          <w:lang w:val="en-GB"/>
        </w:rPr>
        <w:t xml:space="preserve"> form</w:t>
      </w:r>
      <w:r w:rsidR="003907E7" w:rsidRPr="00242F6D">
        <w:rPr>
          <w:sz w:val="22"/>
          <w:szCs w:val="22"/>
          <w:lang w:val="en-GB"/>
        </w:rPr>
        <w:t xml:space="preserve"> for service contracts and</w:t>
      </w:r>
      <w:r w:rsidR="0048352B" w:rsidRPr="00242F6D">
        <w:rPr>
          <w:sz w:val="22"/>
          <w:szCs w:val="22"/>
          <w:lang w:val="en-GB"/>
        </w:rPr>
        <w:t xml:space="preserve"> on item</w:t>
      </w:r>
      <w:r w:rsidR="00826A3C">
        <w:rPr>
          <w:sz w:val="22"/>
          <w:szCs w:val="22"/>
          <w:lang w:val="en-GB"/>
        </w:rPr>
        <w:t xml:space="preserve"> </w:t>
      </w:r>
      <w:r w:rsidR="0048352B" w:rsidRPr="00242F6D">
        <w:rPr>
          <w:sz w:val="22"/>
          <w:szCs w:val="22"/>
          <w:lang w:val="en-GB"/>
        </w:rPr>
        <w:t xml:space="preserve">6 of the </w:t>
      </w:r>
      <w:r w:rsidR="00FF0AD1" w:rsidRPr="00242F6D">
        <w:rPr>
          <w:sz w:val="22"/>
          <w:szCs w:val="22"/>
          <w:lang w:val="en-GB"/>
        </w:rPr>
        <w:t>t</w:t>
      </w:r>
      <w:r w:rsidR="0048352B" w:rsidRPr="00242F6D">
        <w:rPr>
          <w:sz w:val="22"/>
          <w:szCs w:val="22"/>
          <w:lang w:val="en-GB"/>
        </w:rPr>
        <w:t xml:space="preserve">ender </w:t>
      </w:r>
      <w:r w:rsidR="00CC1552">
        <w:rPr>
          <w:sz w:val="22"/>
          <w:szCs w:val="22"/>
          <w:lang w:val="en-GB"/>
        </w:rPr>
        <w:t xml:space="preserve">submission </w:t>
      </w:r>
      <w:r w:rsidR="00FF0AD1" w:rsidRPr="00242F6D">
        <w:rPr>
          <w:sz w:val="22"/>
          <w:szCs w:val="22"/>
          <w:lang w:val="en-GB"/>
        </w:rPr>
        <w:t>f</w:t>
      </w:r>
      <w:r w:rsidR="0048352B" w:rsidRPr="00242F6D">
        <w:rPr>
          <w:sz w:val="22"/>
          <w:szCs w:val="22"/>
          <w:lang w:val="en-GB"/>
        </w:rPr>
        <w:t>orm for supply contracts</w:t>
      </w:r>
      <w:r w:rsidRPr="00242F6D">
        <w:rPr>
          <w:sz w:val="22"/>
          <w:szCs w:val="22"/>
          <w:lang w:val="en-GB"/>
        </w:rPr>
        <w:t xml:space="preserve">). </w:t>
      </w:r>
    </w:p>
    <w:p w14:paraId="12C41AE8" w14:textId="67B37ECC" w:rsidR="00DE718E" w:rsidRDefault="0025657C">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sidR="002F5918">
        <w:rPr>
          <w:b/>
          <w:bCs/>
          <w:sz w:val="22"/>
          <w:szCs w:val="22"/>
          <w:lang w:val="en-IE"/>
        </w:rPr>
        <w:t xml:space="preserve"> 1</w:t>
      </w:r>
      <w:r>
        <w:rPr>
          <w:sz w:val="22"/>
          <w:szCs w:val="22"/>
          <w:lang w:val="en-IE"/>
        </w:rPr>
        <w:t xml:space="preserve">: </w:t>
      </w:r>
      <w:bookmarkStart w:id="3" w:name="_Hlk160467923"/>
      <w:r w:rsidR="00E97849" w:rsidRPr="00C812D5">
        <w:rPr>
          <w:b/>
          <w:bCs/>
          <w:sz w:val="22"/>
          <w:szCs w:val="22"/>
          <w:lang w:val="en-IE"/>
        </w:rPr>
        <w:t>experience with past contracts</w:t>
      </w:r>
    </w:p>
    <w:p w14:paraId="4CA0FCAD" w14:textId="64D36BCE" w:rsidR="0078487A" w:rsidRPr="0078487A" w:rsidRDefault="0078487A" w:rsidP="0078487A">
      <w:pPr>
        <w:pStyle w:val="Blockquote"/>
        <w:numPr>
          <w:ilvl w:val="0"/>
          <w:numId w:val="31"/>
        </w:numPr>
        <w:tabs>
          <w:tab w:val="left" w:pos="993"/>
        </w:tabs>
        <w:spacing w:before="0" w:after="120" w:line="240" w:lineRule="atLeast"/>
        <w:ind w:right="26"/>
        <w:jc w:val="both"/>
        <w:rPr>
          <w:sz w:val="22"/>
          <w:szCs w:val="22"/>
          <w:lang w:val="en-GB"/>
        </w:rPr>
      </w:pPr>
      <w:r w:rsidRPr="0078487A">
        <w:rPr>
          <w:sz w:val="22"/>
          <w:szCs w:val="22"/>
          <w:lang w:val="en-GB"/>
        </w:rPr>
        <w:t>The tenderer must have provided supplies and services under at least one contract with a</w:t>
      </w:r>
      <w:r>
        <w:rPr>
          <w:sz w:val="22"/>
          <w:szCs w:val="22"/>
          <w:lang w:val="en-GB"/>
        </w:rPr>
        <w:t xml:space="preserve"> </w:t>
      </w:r>
      <w:r w:rsidRPr="0078487A">
        <w:rPr>
          <w:sz w:val="22"/>
          <w:szCs w:val="22"/>
          <w:lang w:val="en-GB"/>
        </w:rPr>
        <w:t>budget of at least 50,000 EUR (22,200,000 AMD InforEuro March 2026) in the field of vehicle repairs which was implemented or ongoing at any moment during the last three years preceding the</w:t>
      </w:r>
      <w:r>
        <w:rPr>
          <w:sz w:val="22"/>
          <w:szCs w:val="22"/>
          <w:lang w:val="en-GB"/>
        </w:rPr>
        <w:t xml:space="preserve"> </w:t>
      </w:r>
      <w:r w:rsidRPr="0078487A">
        <w:rPr>
          <w:sz w:val="22"/>
          <w:szCs w:val="22"/>
          <w:lang w:val="en-GB"/>
        </w:rPr>
        <w:t>deadline for submission.</w:t>
      </w:r>
      <w:bookmarkEnd w:id="3"/>
    </w:p>
    <w:p w14:paraId="67F0C903" w14:textId="1DC62A44" w:rsidR="00876CC8" w:rsidRPr="000C12C7" w:rsidRDefault="00876CC8" w:rsidP="00C3074F">
      <w:pPr>
        <w:pStyle w:val="Blockquote"/>
        <w:tabs>
          <w:tab w:val="left" w:pos="709"/>
        </w:tabs>
        <w:spacing w:before="0" w:after="240" w:line="240" w:lineRule="atLeast"/>
        <w:ind w:left="709" w:right="28"/>
        <w:jc w:val="both"/>
        <w:rPr>
          <w:sz w:val="22"/>
          <w:szCs w:val="22"/>
          <w:lang w:val="en-GB"/>
        </w:rPr>
      </w:pPr>
      <w:bookmarkStart w:id="4" w:name="_Hlk160804456"/>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003351ED" w:rsidRPr="005C26A3">
        <w:rPr>
          <w:sz w:val="22"/>
          <w:szCs w:val="22"/>
          <w:lang w:val="en-GB"/>
        </w:rPr>
        <w:t>implemented</w:t>
      </w:r>
      <w:r w:rsidRPr="005C26A3">
        <w:rPr>
          <w:sz w:val="22"/>
          <w:szCs w:val="22"/>
          <w:lang w:val="en-GB"/>
        </w:rPr>
        <w:t xml:space="preserve"> at any time during the indicated period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00F9413A" w:rsidRPr="005C26A3">
        <w:rPr>
          <w:sz w:val="22"/>
          <w:szCs w:val="22"/>
          <w:lang w:val="en-GB"/>
        </w:rPr>
        <w:t>partially implemented during, but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009D549C" w:rsidRPr="005C26A3">
        <w:rPr>
          <w:sz w:val="22"/>
          <w:szCs w:val="22"/>
          <w:lang w:val="en-GB"/>
        </w:rPr>
        <w:t xml:space="preserve">approval of report or </w:t>
      </w:r>
      <w:r w:rsidR="00AE1635">
        <w:rPr>
          <w:sz w:val="22"/>
          <w:szCs w:val="22"/>
          <w:lang w:val="en-GB"/>
        </w:rPr>
        <w:t>deliverable</w:t>
      </w:r>
      <w:r w:rsidR="003351ED" w:rsidRPr="005C26A3">
        <w:rPr>
          <w:sz w:val="22"/>
          <w:szCs w:val="22"/>
          <w:lang w:val="en-GB"/>
        </w:rPr>
        <w:t>,</w:t>
      </w:r>
      <w:r w:rsidR="009D549C" w:rsidRPr="005C26A3">
        <w:rPr>
          <w:sz w:val="22"/>
          <w:szCs w:val="22"/>
          <w:lang w:val="en-GB"/>
        </w:rPr>
        <w:t xml:space="preserve"> proof of payment</w:t>
      </w:r>
      <w:r w:rsidR="003351ED" w:rsidRPr="005C26A3">
        <w:rPr>
          <w:sz w:val="22"/>
          <w:szCs w:val="22"/>
          <w:lang w:val="en-GB"/>
        </w:rPr>
        <w:t>,</w:t>
      </w:r>
      <w:r w:rsidR="009D549C" w:rsidRPr="005C26A3">
        <w:rPr>
          <w:sz w:val="22"/>
          <w:szCs w:val="22"/>
          <w:lang w:val="en-GB"/>
        </w:rPr>
        <w:t xml:space="preserve"> </w:t>
      </w:r>
      <w:r w:rsidRPr="005C26A3">
        <w:rPr>
          <w:sz w:val="22"/>
          <w:szCs w:val="22"/>
          <w:lang w:val="en-GB"/>
        </w:rPr>
        <w:t xml:space="preserve">statement or certificate from the entity which awarded the contract) also detailing its value. If a candidate </w:t>
      </w:r>
      <w:r w:rsidR="00482742">
        <w:rPr>
          <w:sz w:val="22"/>
          <w:szCs w:val="22"/>
          <w:lang w:val="en-GB"/>
        </w:rPr>
        <w:t xml:space="preserve">or tenderer </w:t>
      </w:r>
      <w:r w:rsidRPr="005C26A3">
        <w:rPr>
          <w:sz w:val="22"/>
          <w:szCs w:val="22"/>
          <w:lang w:val="en-GB"/>
        </w:rPr>
        <w:t>has implemented the project in a consortium, the p</w:t>
      </w:r>
      <w:r w:rsidR="00A25C68" w:rsidRPr="005C26A3">
        <w:rPr>
          <w:sz w:val="22"/>
          <w:szCs w:val="22"/>
          <w:lang w:val="en-GB"/>
        </w:rPr>
        <w:t>art</w:t>
      </w:r>
      <w:r w:rsidRPr="005C26A3">
        <w:rPr>
          <w:sz w:val="22"/>
          <w:szCs w:val="22"/>
          <w:lang w:val="en-GB"/>
        </w:rPr>
        <w:t xml:space="preserve"> that the candidate </w:t>
      </w:r>
      <w:r w:rsidR="00482742">
        <w:rPr>
          <w:sz w:val="22"/>
          <w:szCs w:val="22"/>
          <w:lang w:val="en-GB"/>
        </w:rPr>
        <w:t xml:space="preserve">or tenderer </w:t>
      </w:r>
      <w:r w:rsidRPr="005C26A3">
        <w:rPr>
          <w:sz w:val="22"/>
          <w:szCs w:val="22"/>
          <w:lang w:val="en-GB"/>
        </w:rPr>
        <w:t>has successfully completed must be clear from the documentary evidence</w:t>
      </w:r>
      <w:r w:rsidR="00B86D46" w:rsidRPr="005C26A3">
        <w:rPr>
          <w:sz w:val="22"/>
          <w:szCs w:val="22"/>
          <w:lang w:val="en-GB"/>
        </w:rPr>
        <w:t xml:space="preserve"> (such as consortium agreement and bank transfers between consortium members)</w:t>
      </w:r>
      <w:r w:rsidRPr="005C26A3">
        <w:rPr>
          <w:sz w:val="22"/>
          <w:szCs w:val="22"/>
          <w:lang w:val="en-GB"/>
        </w:rPr>
        <w:t xml:space="preserve">, </w:t>
      </w:r>
      <w:r w:rsidRPr="000C12C7">
        <w:rPr>
          <w:sz w:val="22"/>
          <w:szCs w:val="22"/>
          <w:lang w:val="en-GB"/>
        </w:rPr>
        <w:t>together with a description of the nature of the services provided/supplies delivered</w:t>
      </w:r>
      <w:bookmarkEnd w:id="4"/>
      <w:r w:rsidR="00675ED4" w:rsidRPr="000C12C7">
        <w:rPr>
          <w:sz w:val="22"/>
          <w:szCs w:val="22"/>
          <w:lang w:val="en-GB"/>
        </w:rPr>
        <w:t>.</w:t>
      </w:r>
    </w:p>
    <w:p w14:paraId="779189B0" w14:textId="77777777" w:rsidR="00AA22A5" w:rsidRPr="000C12C7" w:rsidRDefault="00AA22A5" w:rsidP="00C3074F">
      <w:pPr>
        <w:pStyle w:val="PRAGHeading2"/>
        <w:spacing w:before="240" w:after="120" w:line="240" w:lineRule="atLeast"/>
        <w:ind w:left="425" w:hanging="425"/>
        <w:rPr>
          <w:rStyle w:val="Strong"/>
          <w:sz w:val="22"/>
          <w:szCs w:val="22"/>
          <w:lang w:val="en-GB"/>
        </w:rPr>
      </w:pPr>
      <w:r w:rsidRPr="000C12C7">
        <w:rPr>
          <w:rStyle w:val="Strong"/>
          <w:sz w:val="22"/>
          <w:szCs w:val="22"/>
          <w:lang w:val="en-GB"/>
        </w:rPr>
        <w:t>Award criteria</w:t>
      </w:r>
    </w:p>
    <w:p w14:paraId="5321E528" w14:textId="391CEDC6" w:rsidR="004F27F5" w:rsidRPr="000C12C7" w:rsidRDefault="00722A6C" w:rsidP="00675ED4">
      <w:pPr>
        <w:pStyle w:val="PRAGHeading2"/>
        <w:numPr>
          <w:ilvl w:val="0"/>
          <w:numId w:val="0"/>
        </w:numPr>
        <w:spacing w:before="240" w:after="120" w:line="240" w:lineRule="atLeast"/>
        <w:ind w:left="425"/>
        <w:rPr>
          <w:b/>
          <w:bCs/>
          <w:sz w:val="22"/>
          <w:szCs w:val="22"/>
          <w:lang w:val="en-GB"/>
        </w:rPr>
      </w:pPr>
      <w:r w:rsidRPr="000C12C7">
        <w:rPr>
          <w:bCs/>
          <w:sz w:val="22"/>
          <w:szCs w:val="22"/>
          <w:lang w:val="en-IE"/>
        </w:rPr>
        <w:t>Lowest price</w:t>
      </w:r>
      <w:r w:rsidRPr="000C12C7">
        <w:rPr>
          <w:bCs/>
          <w:sz w:val="22"/>
          <w:szCs w:val="22"/>
          <w:lang w:val="en-GB"/>
        </w:rPr>
        <w:t> </w:t>
      </w:r>
      <w:r w:rsidRPr="000C12C7">
        <w:rPr>
          <w:bCs/>
          <w:sz w:val="22"/>
          <w:szCs w:val="22"/>
          <w:lang w:val="en-US"/>
        </w:rPr>
        <w:t> </w:t>
      </w:r>
      <w:bookmarkStart w:id="5" w:name="_Hlk184633856"/>
    </w:p>
    <w:bookmarkEnd w:id="5"/>
    <w:p w14:paraId="08F96F81" w14:textId="7F2E0B76" w:rsidR="002674CB" w:rsidRPr="000C12C7" w:rsidRDefault="00AE41D2" w:rsidP="00C3074F">
      <w:pPr>
        <w:pStyle w:val="PRAGHeading2"/>
        <w:tabs>
          <w:tab w:val="clear" w:pos="567"/>
          <w:tab w:val="num" w:pos="426"/>
        </w:tabs>
        <w:spacing w:before="240" w:after="120" w:line="240" w:lineRule="atLeast"/>
        <w:ind w:hanging="567"/>
        <w:rPr>
          <w:snapToGrid/>
          <w:sz w:val="22"/>
          <w:lang w:val="en-GB"/>
        </w:rPr>
      </w:pPr>
      <w:r w:rsidRPr="000C12C7">
        <w:rPr>
          <w:rStyle w:val="Strong"/>
          <w:lang w:val="en-GB"/>
        </w:rPr>
        <w:t xml:space="preserve">Deadline for submission of </w:t>
      </w:r>
      <w:r w:rsidR="00000631" w:rsidRPr="000C12C7">
        <w:rPr>
          <w:rStyle w:val="Strong"/>
          <w:lang w:val="en-GB"/>
        </w:rPr>
        <w:t>requests to participate</w:t>
      </w:r>
      <w:r w:rsidR="002F1DF5" w:rsidRPr="000C12C7" w:rsidDel="002F1DF5">
        <w:rPr>
          <w:snapToGrid/>
          <w:sz w:val="22"/>
          <w:lang w:val="en-GB"/>
        </w:rPr>
        <w:t xml:space="preserve"> </w:t>
      </w:r>
    </w:p>
    <w:p w14:paraId="2B63F27E" w14:textId="0047DC83" w:rsidR="00571A51" w:rsidRPr="000C12C7" w:rsidRDefault="004E1930" w:rsidP="00C3074F">
      <w:pPr>
        <w:spacing w:before="0" w:after="0" w:line="240" w:lineRule="atLeast"/>
        <w:ind w:left="425"/>
        <w:jc w:val="both"/>
        <w:rPr>
          <w:rStyle w:val="Emphasis"/>
          <w:bCs/>
          <w:i w:val="0"/>
          <w:iCs/>
          <w:sz w:val="22"/>
          <w:szCs w:val="22"/>
          <w:lang w:val="en-GB"/>
        </w:rPr>
      </w:pPr>
      <w:r w:rsidRPr="000C12C7">
        <w:rPr>
          <w:bCs/>
          <w:sz w:val="22"/>
          <w:szCs w:val="22"/>
        </w:rPr>
        <w:t xml:space="preserve">The time-limit for receipt of </w:t>
      </w:r>
      <w:r w:rsidR="001D48A3" w:rsidRPr="000C12C7">
        <w:rPr>
          <w:bCs/>
          <w:sz w:val="22"/>
          <w:szCs w:val="22"/>
        </w:rPr>
        <w:t xml:space="preserve">requests to participate </w:t>
      </w:r>
      <w:r w:rsidRPr="000C12C7">
        <w:rPr>
          <w:bCs/>
          <w:sz w:val="22"/>
          <w:szCs w:val="22"/>
        </w:rPr>
        <w:t>is indicated</w:t>
      </w:r>
      <w:r w:rsidR="003E5311" w:rsidRPr="000C12C7">
        <w:rPr>
          <w:bCs/>
          <w:sz w:val="22"/>
          <w:szCs w:val="22"/>
        </w:rPr>
        <w:t xml:space="preserve"> in</w:t>
      </w:r>
      <w:r w:rsidRPr="000C12C7">
        <w:rPr>
          <w:bCs/>
          <w:sz w:val="22"/>
          <w:szCs w:val="22"/>
        </w:rPr>
        <w:t xml:space="preserve"> the contract notice</w:t>
      </w:r>
      <w:r w:rsidR="007B4AE3" w:rsidRPr="000C12C7">
        <w:rPr>
          <w:bCs/>
          <w:sz w:val="22"/>
          <w:szCs w:val="22"/>
        </w:rPr>
        <w:t>.</w:t>
      </w:r>
      <w:r w:rsidRPr="000C12C7">
        <w:rPr>
          <w:bCs/>
          <w:sz w:val="22"/>
          <w:szCs w:val="22"/>
        </w:rPr>
        <w:t xml:space="preserve"> </w:t>
      </w:r>
    </w:p>
    <w:p w14:paraId="0E03C112" w14:textId="3685A29D" w:rsidR="00AA22A5" w:rsidRPr="000C12C7" w:rsidRDefault="00AA22A5" w:rsidP="00C3074F">
      <w:pPr>
        <w:pStyle w:val="PRAGHeading2"/>
        <w:spacing w:before="240" w:after="120" w:line="240" w:lineRule="atLeast"/>
        <w:ind w:left="425" w:hanging="425"/>
        <w:jc w:val="both"/>
        <w:rPr>
          <w:rStyle w:val="Strong"/>
          <w:sz w:val="22"/>
          <w:szCs w:val="22"/>
          <w:lang w:val="en-GB"/>
        </w:rPr>
      </w:pPr>
      <w:r w:rsidRPr="000C12C7">
        <w:rPr>
          <w:rStyle w:val="Strong"/>
          <w:sz w:val="22"/>
          <w:szCs w:val="22"/>
          <w:lang w:val="en-GB"/>
        </w:rPr>
        <w:t xml:space="preserve">Alteration or withdrawal of </w:t>
      </w:r>
      <w:r w:rsidR="002F1DF5" w:rsidRPr="000C12C7">
        <w:rPr>
          <w:rStyle w:val="Strong"/>
          <w:sz w:val="22"/>
          <w:szCs w:val="22"/>
          <w:lang w:val="en-GB"/>
        </w:rPr>
        <w:t>requests to participate</w:t>
      </w:r>
    </w:p>
    <w:p w14:paraId="266379DB" w14:textId="077AB25C" w:rsidR="000C12C7" w:rsidRPr="000C12C7" w:rsidRDefault="000C12C7" w:rsidP="000C12C7">
      <w:pPr>
        <w:pStyle w:val="PRAGHeading2"/>
        <w:numPr>
          <w:ilvl w:val="0"/>
          <w:numId w:val="0"/>
        </w:numPr>
        <w:ind w:left="567"/>
        <w:rPr>
          <w:rFonts w:ascii="Segoe UI" w:hAnsi="Segoe UI" w:cs="Segoe UI"/>
          <w:snapToGrid/>
          <w:sz w:val="18"/>
          <w:szCs w:val="18"/>
        </w:rPr>
      </w:pPr>
      <w:r w:rsidRPr="000C12C7">
        <w:rPr>
          <w:rStyle w:val="normaltextrun"/>
          <w:sz w:val="22"/>
          <w:szCs w:val="22"/>
          <w:lang w:val="en-GB"/>
        </w:rPr>
        <w:t>Candidates may alter or withdraw their requests to participate by written notification prior to the deadline for submission of tenders. No tender may be altered after this deadline. </w:t>
      </w:r>
    </w:p>
    <w:p w14:paraId="5AB65422" w14:textId="77777777" w:rsidR="00E97849" w:rsidRDefault="000C12C7" w:rsidP="00E97849">
      <w:pPr>
        <w:pStyle w:val="PRAGHeading2"/>
        <w:numPr>
          <w:ilvl w:val="0"/>
          <w:numId w:val="0"/>
        </w:numPr>
        <w:ind w:left="567"/>
        <w:rPr>
          <w:rStyle w:val="normaltextrun"/>
          <w:sz w:val="22"/>
          <w:szCs w:val="22"/>
          <w:lang w:val="en-GB"/>
        </w:rPr>
      </w:pPr>
      <w:r w:rsidRPr="000C12C7">
        <w:rPr>
          <w:rStyle w:val="normaltextrun"/>
          <w:sz w:val="22"/>
          <w:szCs w:val="22"/>
          <w:lang w:val="en-GB"/>
        </w:rPr>
        <w:t>Any such notification of alteration or withdrawal shall be prepared and submitted in accordance with point 15 of the instructions to tenderers.</w:t>
      </w:r>
    </w:p>
    <w:p w14:paraId="04F91FF2" w14:textId="697F7B9E" w:rsidR="00EA0609" w:rsidRPr="00EA0609" w:rsidRDefault="000C12C7" w:rsidP="00E97849">
      <w:pPr>
        <w:pStyle w:val="PRAGHeading2"/>
        <w:numPr>
          <w:ilvl w:val="0"/>
          <w:numId w:val="0"/>
        </w:numPr>
        <w:ind w:left="567"/>
        <w:jc w:val="center"/>
        <w:rPr>
          <w:i/>
          <w:lang w:val="en-GB"/>
        </w:rPr>
      </w:pPr>
      <w:r>
        <w:rPr>
          <w:b/>
          <w:bCs/>
          <w:sz w:val="22"/>
          <w:szCs w:val="22"/>
          <w:lang w:val="en-GB"/>
        </w:rPr>
        <w:t>*</w:t>
      </w:r>
      <w:r w:rsidR="00D275E6">
        <w:rPr>
          <w:b/>
          <w:bCs/>
          <w:sz w:val="22"/>
          <w:szCs w:val="22"/>
          <w:lang w:val="en-GB"/>
        </w:rPr>
        <w:t>**</w:t>
      </w:r>
    </w:p>
    <w:sectPr w:rsidR="00EA0609" w:rsidRPr="00EA0609" w:rsidSect="00C3074F">
      <w:footerReference w:type="default" r:id="rId12"/>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80B7" w14:textId="77777777" w:rsidR="00D14502" w:rsidRDefault="00D14502" w:rsidP="000A4362">
      <w:pPr>
        <w:spacing w:before="0" w:after="0"/>
      </w:pPr>
      <w:r>
        <w:separator/>
      </w:r>
    </w:p>
  </w:endnote>
  <w:endnote w:type="continuationSeparator" w:id="0">
    <w:p w14:paraId="4B38F1BD" w14:textId="77777777" w:rsidR="00D14502" w:rsidRDefault="00D14502"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CBAC8" w14:textId="77777777" w:rsidR="00D14502" w:rsidRDefault="00D14502" w:rsidP="000A4362">
      <w:pPr>
        <w:spacing w:before="0" w:after="0"/>
      </w:pPr>
      <w:r>
        <w:separator/>
      </w:r>
    </w:p>
  </w:footnote>
  <w:footnote w:type="continuationSeparator" w:id="0">
    <w:p w14:paraId="274FC831" w14:textId="77777777" w:rsidR="00D14502" w:rsidRDefault="00D14502"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1C1687"/>
    <w:multiLevelType w:val="hybridMultilevel"/>
    <w:tmpl w:val="E7A6740A"/>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7"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2"/>
  </w:num>
  <w:num w:numId="3" w16cid:durableId="1455977037">
    <w:abstractNumId w:val="7"/>
  </w:num>
  <w:num w:numId="4" w16cid:durableId="504974431">
    <w:abstractNumId w:val="19"/>
  </w:num>
  <w:num w:numId="5" w16cid:durableId="1465351735">
    <w:abstractNumId w:val="16"/>
  </w:num>
  <w:num w:numId="6" w16cid:durableId="806052362">
    <w:abstractNumId w:val="27"/>
  </w:num>
  <w:num w:numId="7" w16cid:durableId="954017138">
    <w:abstractNumId w:val="6"/>
  </w:num>
  <w:num w:numId="8" w16cid:durableId="1690331847">
    <w:abstractNumId w:val="8"/>
  </w:num>
  <w:num w:numId="9" w16cid:durableId="769155714">
    <w:abstractNumId w:val="28"/>
  </w:num>
  <w:num w:numId="10" w16cid:durableId="60373364">
    <w:abstractNumId w:val="25"/>
  </w:num>
  <w:num w:numId="11" w16cid:durableId="1716930774">
    <w:abstractNumId w:val="17"/>
  </w:num>
  <w:num w:numId="12" w16cid:durableId="139006901">
    <w:abstractNumId w:val="6"/>
  </w:num>
  <w:num w:numId="13" w16cid:durableId="1903565001">
    <w:abstractNumId w:val="29"/>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2"/>
  </w:num>
  <w:num w:numId="17" w16cid:durableId="904879965">
    <w:abstractNumId w:val="9"/>
  </w:num>
  <w:num w:numId="18" w16cid:durableId="381246587">
    <w:abstractNumId w:val="24"/>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3"/>
  </w:num>
  <w:num w:numId="22" w16cid:durableId="1408647735">
    <w:abstractNumId w:val="10"/>
  </w:num>
  <w:num w:numId="23" w16cid:durableId="213082565">
    <w:abstractNumId w:val="18"/>
  </w:num>
  <w:num w:numId="24" w16cid:durableId="1411585383">
    <w:abstractNumId w:val="21"/>
  </w:num>
  <w:num w:numId="25" w16cid:durableId="401175826">
    <w:abstractNumId w:val="4"/>
  </w:num>
  <w:num w:numId="26" w16cid:durableId="1265725792">
    <w:abstractNumId w:val="13"/>
  </w:num>
  <w:num w:numId="27" w16cid:durableId="1678343553">
    <w:abstractNumId w:val="2"/>
  </w:num>
  <w:num w:numId="28" w16cid:durableId="498421674">
    <w:abstractNumId w:val="30"/>
  </w:num>
  <w:num w:numId="29" w16cid:durableId="1786268751">
    <w:abstractNumId w:val="11"/>
  </w:num>
  <w:num w:numId="30" w16cid:durableId="98380398">
    <w:abstractNumId w:val="14"/>
  </w:num>
  <w:num w:numId="31" w16cid:durableId="1134761002">
    <w:abstractNumId w:val="20"/>
  </w:num>
  <w:num w:numId="32" w16cid:durableId="2020809809">
    <w:abstractNumId w:val="5"/>
  </w:num>
  <w:num w:numId="33" w16cid:durableId="2017148229">
    <w:abstractNumId w:val="15"/>
  </w:num>
  <w:num w:numId="34" w16cid:durableId="52163236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40038"/>
    <w:rsid w:val="000507A8"/>
    <w:rsid w:val="00051841"/>
    <w:rsid w:val="00054FF4"/>
    <w:rsid w:val="000557AC"/>
    <w:rsid w:val="00057B45"/>
    <w:rsid w:val="0006275F"/>
    <w:rsid w:val="0006362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2C7"/>
    <w:rsid w:val="000C19F5"/>
    <w:rsid w:val="000C263D"/>
    <w:rsid w:val="000C38BA"/>
    <w:rsid w:val="000C49BB"/>
    <w:rsid w:val="000C71C6"/>
    <w:rsid w:val="000D2D84"/>
    <w:rsid w:val="000D53E3"/>
    <w:rsid w:val="000D6C60"/>
    <w:rsid w:val="000E2749"/>
    <w:rsid w:val="000E32AA"/>
    <w:rsid w:val="000E5700"/>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17A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0BFC"/>
    <w:rsid w:val="0016146F"/>
    <w:rsid w:val="001615EF"/>
    <w:rsid w:val="00163B0D"/>
    <w:rsid w:val="00163F29"/>
    <w:rsid w:val="001658BC"/>
    <w:rsid w:val="00165E8A"/>
    <w:rsid w:val="00170460"/>
    <w:rsid w:val="0017072D"/>
    <w:rsid w:val="00177233"/>
    <w:rsid w:val="0018308D"/>
    <w:rsid w:val="00184E85"/>
    <w:rsid w:val="00186E8B"/>
    <w:rsid w:val="001916FC"/>
    <w:rsid w:val="00192F46"/>
    <w:rsid w:val="00194642"/>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60A0"/>
    <w:rsid w:val="002B7D74"/>
    <w:rsid w:val="002C1F75"/>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5918"/>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6693C"/>
    <w:rsid w:val="00372DFC"/>
    <w:rsid w:val="00373871"/>
    <w:rsid w:val="00373976"/>
    <w:rsid w:val="00383479"/>
    <w:rsid w:val="00383B48"/>
    <w:rsid w:val="00384E89"/>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2991"/>
    <w:rsid w:val="00445455"/>
    <w:rsid w:val="00445A6E"/>
    <w:rsid w:val="00446B34"/>
    <w:rsid w:val="004477DB"/>
    <w:rsid w:val="00453B5B"/>
    <w:rsid w:val="00453E14"/>
    <w:rsid w:val="00455656"/>
    <w:rsid w:val="00457E30"/>
    <w:rsid w:val="00460356"/>
    <w:rsid w:val="00460646"/>
    <w:rsid w:val="00461079"/>
    <w:rsid w:val="00461363"/>
    <w:rsid w:val="00465A93"/>
    <w:rsid w:val="00472E24"/>
    <w:rsid w:val="00473969"/>
    <w:rsid w:val="00473B36"/>
    <w:rsid w:val="004759A5"/>
    <w:rsid w:val="00482742"/>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D3301"/>
    <w:rsid w:val="004E1551"/>
    <w:rsid w:val="004E1930"/>
    <w:rsid w:val="004E686E"/>
    <w:rsid w:val="004F27F5"/>
    <w:rsid w:val="004F48AA"/>
    <w:rsid w:val="004F7108"/>
    <w:rsid w:val="005220DC"/>
    <w:rsid w:val="00522C0C"/>
    <w:rsid w:val="00525840"/>
    <w:rsid w:val="005365BF"/>
    <w:rsid w:val="005407B9"/>
    <w:rsid w:val="00547FDA"/>
    <w:rsid w:val="005526AA"/>
    <w:rsid w:val="005534B9"/>
    <w:rsid w:val="005534BC"/>
    <w:rsid w:val="0055538C"/>
    <w:rsid w:val="00556E61"/>
    <w:rsid w:val="00564495"/>
    <w:rsid w:val="005663CA"/>
    <w:rsid w:val="00566485"/>
    <w:rsid w:val="00567635"/>
    <w:rsid w:val="005678A1"/>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93A0C"/>
    <w:rsid w:val="00595F2C"/>
    <w:rsid w:val="005A0A93"/>
    <w:rsid w:val="005A4070"/>
    <w:rsid w:val="005A4B30"/>
    <w:rsid w:val="005B1824"/>
    <w:rsid w:val="005B286D"/>
    <w:rsid w:val="005B2B5B"/>
    <w:rsid w:val="005B412A"/>
    <w:rsid w:val="005B6500"/>
    <w:rsid w:val="005B674F"/>
    <w:rsid w:val="005C26A3"/>
    <w:rsid w:val="005C4AFB"/>
    <w:rsid w:val="005D0163"/>
    <w:rsid w:val="005D372B"/>
    <w:rsid w:val="005D4C9B"/>
    <w:rsid w:val="005D542D"/>
    <w:rsid w:val="005E38DC"/>
    <w:rsid w:val="005F443E"/>
    <w:rsid w:val="005F503C"/>
    <w:rsid w:val="00601309"/>
    <w:rsid w:val="00601B39"/>
    <w:rsid w:val="0060290B"/>
    <w:rsid w:val="00614D33"/>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523"/>
    <w:rsid w:val="00672F39"/>
    <w:rsid w:val="00673410"/>
    <w:rsid w:val="006740A6"/>
    <w:rsid w:val="0067459C"/>
    <w:rsid w:val="00675EC3"/>
    <w:rsid w:val="00675ED4"/>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1AE5"/>
    <w:rsid w:val="006C2E49"/>
    <w:rsid w:val="006C646F"/>
    <w:rsid w:val="006D316A"/>
    <w:rsid w:val="006E3521"/>
    <w:rsid w:val="006E752F"/>
    <w:rsid w:val="006F2C5A"/>
    <w:rsid w:val="006F3C83"/>
    <w:rsid w:val="006F3CA7"/>
    <w:rsid w:val="006F71B5"/>
    <w:rsid w:val="006F7906"/>
    <w:rsid w:val="006F7BBC"/>
    <w:rsid w:val="00703323"/>
    <w:rsid w:val="00706252"/>
    <w:rsid w:val="00707564"/>
    <w:rsid w:val="007116B8"/>
    <w:rsid w:val="007116C6"/>
    <w:rsid w:val="00714D39"/>
    <w:rsid w:val="00721BDC"/>
    <w:rsid w:val="00722A6C"/>
    <w:rsid w:val="00725716"/>
    <w:rsid w:val="00726596"/>
    <w:rsid w:val="00727C2D"/>
    <w:rsid w:val="00732BA9"/>
    <w:rsid w:val="007334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8487A"/>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2CCD"/>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6CC8"/>
    <w:rsid w:val="00876E9D"/>
    <w:rsid w:val="0088144C"/>
    <w:rsid w:val="0089610C"/>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4B38"/>
    <w:rsid w:val="0094544F"/>
    <w:rsid w:val="009457F5"/>
    <w:rsid w:val="009510B2"/>
    <w:rsid w:val="00952BDE"/>
    <w:rsid w:val="00954DAF"/>
    <w:rsid w:val="009552BC"/>
    <w:rsid w:val="009555BE"/>
    <w:rsid w:val="00956F04"/>
    <w:rsid w:val="009574E2"/>
    <w:rsid w:val="009644BE"/>
    <w:rsid w:val="009646D7"/>
    <w:rsid w:val="00965513"/>
    <w:rsid w:val="009714FD"/>
    <w:rsid w:val="00971DFA"/>
    <w:rsid w:val="0097200D"/>
    <w:rsid w:val="0097292E"/>
    <w:rsid w:val="009752D7"/>
    <w:rsid w:val="0097538E"/>
    <w:rsid w:val="009802CC"/>
    <w:rsid w:val="00985673"/>
    <w:rsid w:val="009868B6"/>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42E"/>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6AB7"/>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10B62"/>
    <w:rsid w:val="00C12078"/>
    <w:rsid w:val="00C12643"/>
    <w:rsid w:val="00C1641F"/>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673AC"/>
    <w:rsid w:val="00C70F34"/>
    <w:rsid w:val="00C73F9F"/>
    <w:rsid w:val="00C80539"/>
    <w:rsid w:val="00C80E9C"/>
    <w:rsid w:val="00C932C5"/>
    <w:rsid w:val="00C94606"/>
    <w:rsid w:val="00C95CB1"/>
    <w:rsid w:val="00C969A9"/>
    <w:rsid w:val="00CA0640"/>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191"/>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502"/>
    <w:rsid w:val="00D14812"/>
    <w:rsid w:val="00D17634"/>
    <w:rsid w:val="00D23AC1"/>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37E0"/>
    <w:rsid w:val="00DA573F"/>
    <w:rsid w:val="00DA67F3"/>
    <w:rsid w:val="00DB36EF"/>
    <w:rsid w:val="00DB778F"/>
    <w:rsid w:val="00DB7F60"/>
    <w:rsid w:val="00DC6227"/>
    <w:rsid w:val="00DD27C4"/>
    <w:rsid w:val="00DD7851"/>
    <w:rsid w:val="00DE4D6C"/>
    <w:rsid w:val="00DE5C82"/>
    <w:rsid w:val="00DE7074"/>
    <w:rsid w:val="00DE718E"/>
    <w:rsid w:val="00DF02A7"/>
    <w:rsid w:val="00DF116B"/>
    <w:rsid w:val="00DF455D"/>
    <w:rsid w:val="00E0192A"/>
    <w:rsid w:val="00E04B6B"/>
    <w:rsid w:val="00E059B7"/>
    <w:rsid w:val="00E079D7"/>
    <w:rsid w:val="00E10C72"/>
    <w:rsid w:val="00E17808"/>
    <w:rsid w:val="00E20CA0"/>
    <w:rsid w:val="00E23C0A"/>
    <w:rsid w:val="00E24B9D"/>
    <w:rsid w:val="00E26496"/>
    <w:rsid w:val="00E27999"/>
    <w:rsid w:val="00E31865"/>
    <w:rsid w:val="00E335E3"/>
    <w:rsid w:val="00E34488"/>
    <w:rsid w:val="00E4089A"/>
    <w:rsid w:val="00E42B75"/>
    <w:rsid w:val="00E42D34"/>
    <w:rsid w:val="00E432FE"/>
    <w:rsid w:val="00E4799E"/>
    <w:rsid w:val="00E51E24"/>
    <w:rsid w:val="00E520A7"/>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97849"/>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0483"/>
    <w:rsid w:val="00F43482"/>
    <w:rsid w:val="00F47AC0"/>
    <w:rsid w:val="00F51255"/>
    <w:rsid w:val="00F51D3F"/>
    <w:rsid w:val="00F5428A"/>
    <w:rsid w:val="00F65592"/>
    <w:rsid w:val="00F72244"/>
    <w:rsid w:val="00F72408"/>
    <w:rsid w:val="00F74766"/>
    <w:rsid w:val="00F747E1"/>
    <w:rsid w:val="00F83817"/>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C4A8E"/>
    <w:rsid w:val="00FD1C91"/>
    <w:rsid w:val="00FD2236"/>
    <w:rsid w:val="00FD2A46"/>
    <w:rsid w:val="00FE0190"/>
    <w:rsid w:val="00FE315B"/>
    <w:rsid w:val="00FE3A8C"/>
    <w:rsid w:val="00FE4F92"/>
    <w:rsid w:val="00FE62A7"/>
    <w:rsid w:val="00FF04E3"/>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budget/graphs/inforeuro.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4bc595d-1eba-4f4a-bbd9-796d73b8b6af" xsi:nil="true"/>
    <lcf76f155ced4ddcb4097134ff3c332f xmlns="68353e7d-c7ca-43ab-9d34-30a1497a9e4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2386BD-C1D7-47F2-8A3E-7729C4D0196D}">
  <ds:schemaRefs>
    <ds:schemaRef ds:uri="http://schemas.microsoft.com/office/2006/metadata/properties"/>
    <ds:schemaRef ds:uri="http://schemas.microsoft.com/office/infopath/2007/PartnerControls"/>
    <ds:schemaRef ds:uri="84bc595d-1eba-4f4a-bbd9-796d73b8b6af"/>
    <ds:schemaRef ds:uri="68353e7d-c7ca-43ab-9d34-30a1497a9e4b"/>
  </ds:schemaRefs>
</ds:datastoreItem>
</file>

<file path=customXml/itemProps2.xml><?xml version="1.0" encoding="utf-8"?>
<ds:datastoreItem xmlns:ds="http://schemas.openxmlformats.org/officeDocument/2006/customXml" ds:itemID="{263250E4-B6B7-47ED-95AC-CE85937AB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customXml/itemProps4.xml><?xml version="1.0" encoding="utf-8"?>
<ds:datastoreItem xmlns:ds="http://schemas.openxmlformats.org/officeDocument/2006/customXml" ds:itemID="{BF4E7FFF-A259-4083-BFCB-CB0502A9F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1278</Words>
  <Characters>7287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Marat Nersisyan</cp:lastModifiedBy>
  <cp:revision>46</cp:revision>
  <cp:lastPrinted>2024-06-06T14:59:00Z</cp:lastPrinted>
  <dcterms:created xsi:type="dcterms:W3CDTF">2025-03-20T13:05:00Z</dcterms:created>
  <dcterms:modified xsi:type="dcterms:W3CDTF">2026-04-01T10:42:00Z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ContentTypeId">
    <vt:lpwstr>0x0101005778A86F808DC947B0CF00F9C3189469</vt:lpwstr>
  </property>
  <property fmtid="{D5CDD505-2E9C-101B-9397-08002B2CF9AE}" pid="10" name="MediaServiceImageTags">
    <vt:lpwstr/>
  </property>
</Properties>
</file>